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288" w:lineRule="auto"/>
        <w:rPr>
          <w:rFonts w:ascii="Cambria" w:cs="Cambria" w:eastAsia="Cambria" w:hAnsi="Cambria"/>
          <w:sz w:val="28"/>
          <w:szCs w:val="28"/>
        </w:rPr>
      </w:pPr>
      <w:bookmarkStart w:colFirst="0" w:colLast="0" w:name="_fy2alkii3tw7" w:id="0"/>
      <w:bookmarkEnd w:id="0"/>
      <w:r w:rsidDel="00000000" w:rsidR="00000000" w:rsidRPr="00000000">
        <w:rPr>
          <w:rFonts w:ascii="Cambria" w:cs="Cambria" w:eastAsia="Cambria" w:hAnsi="Cambria"/>
          <w:sz w:val="28"/>
          <w:szCs w:val="28"/>
          <w:rtl w:val="0"/>
        </w:rPr>
        <w:t xml:space="preserve">Date: 29-Oct-2025</w:t>
      </w:r>
    </w:p>
    <w:p w:rsidR="00000000" w:rsidDel="00000000" w:rsidP="00000000" w:rsidRDefault="00000000" w:rsidRPr="00000000" w14:paraId="00000002">
      <w:pPr>
        <w:pStyle w:val="Title"/>
        <w:keepNext w:val="0"/>
        <w:keepLines w:val="0"/>
        <w:pBdr>
          <w:left w:color="000000" w:space="10" w:sz="48" w:val="single"/>
        </w:pBdr>
        <w:spacing w:after="0" w:before="240" w:line="240" w:lineRule="auto"/>
        <w:rPr>
          <w:rFonts w:ascii="Cambria" w:cs="Cambria" w:eastAsia="Cambria" w:hAnsi="Cambria"/>
          <w:b w:val="1"/>
          <w:bCs w:val="1"/>
          <w:smallCaps w:val="1"/>
          <w:sz w:val="42"/>
          <w:szCs w:val="42"/>
        </w:rPr>
      </w:pPr>
      <w:r w:rsidDel="00000000" w:rsidR="00000000" w:rsidRPr="00000000">
        <w:rPr>
          <w:rFonts w:ascii="Cambria" w:cs="Cambria" w:eastAsia="Cambria" w:hAnsi="Cambria"/>
          <w:b w:val="1"/>
          <w:bCs w:val="1"/>
          <w:smallCaps w:val="1"/>
          <w:sz w:val="42"/>
          <w:szCs w:val="42"/>
          <w:rtl w:val="0"/>
        </w:rPr>
        <w:t xml:space="preserve">GOOGLE GEMINI IMAGE UNDERSTANDING COMPONENT</w:t>
      </w:r>
    </w:p>
    <w:p w:rsidR="00000000" w:rsidDel="00000000" w:rsidP="00000000" w:rsidRDefault="00000000" w:rsidRPr="00000000" w14:paraId="00000003">
      <w:pPr>
        <w:pStyle w:val="Title"/>
        <w:keepNext w:val="0"/>
        <w:keepLines w:val="0"/>
        <w:pBdr>
          <w:left w:color="000000" w:space="10" w:sz="48" w:val="single"/>
        </w:pBdr>
        <w:spacing w:after="0" w:before="240" w:line="240" w:lineRule="auto"/>
        <w:rPr>
          <w:rFonts w:ascii="Cambria" w:cs="Cambria" w:eastAsia="Cambria" w:hAnsi="Cambria"/>
          <w:b w:val="1"/>
          <w:bCs w:val="1"/>
          <w:smallCaps w:val="1"/>
          <w:sz w:val="32"/>
          <w:szCs w:val="32"/>
        </w:rPr>
      </w:pPr>
      <w:r w:rsidDel="00000000" w:rsidR="00000000" w:rsidRPr="00000000">
        <w:rPr>
          <w:rFonts w:ascii="Cambria" w:cs="Cambria" w:eastAsia="Cambria" w:hAnsi="Cambria"/>
          <w:b w:val="1"/>
          <w:bCs w:val="1"/>
          <w:smallCaps w:val="1"/>
          <w:sz w:val="32"/>
          <w:szCs w:val="32"/>
          <w:rtl w:val="0"/>
        </w:rPr>
        <w:t xml:space="preserve">VERSION: 1.0.0</w:t>
      </w:r>
    </w:p>
    <w:p w:rsidR="00000000" w:rsidDel="00000000" w:rsidP="00000000" w:rsidRDefault="00000000" w:rsidRPr="00000000" w14:paraId="00000004">
      <w:pPr>
        <w:pStyle w:val="Heading1"/>
        <w:keepNext w:val="0"/>
        <w:keepLines w:val="0"/>
        <w:numPr>
          <w:ilvl w:val="0"/>
          <w:numId w:val="17"/>
        </w:numPr>
        <w:spacing w:after="60" w:before="600" w:line="240" w:lineRule="auto"/>
        <w:ind w:left="360" w:hanging="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sz w:val="28"/>
          <w:szCs w:val="28"/>
          <w:rtl w:val="0"/>
        </w:rPr>
        <w:t xml:space="preserve">OVERVIEW</w:t>
      </w:r>
    </w:p>
    <w:p w:rsidR="00000000" w:rsidDel="00000000" w:rsidP="00000000" w:rsidRDefault="00000000" w:rsidRPr="00000000" w14:paraId="00000005">
      <w:pPr>
        <w:ind w:left="360" w:firstLine="0"/>
        <w:rPr/>
      </w:pPr>
      <w:r w:rsidDel="00000000" w:rsidR="00000000" w:rsidRPr="00000000">
        <w:rPr>
          <w:rtl w:val="0"/>
        </w:rPr>
      </w:r>
    </w:p>
    <w:p w:rsidR="00000000" w:rsidDel="00000000" w:rsidP="00000000" w:rsidRDefault="00000000" w:rsidRPr="00000000" w14:paraId="00000006">
      <w:pPr>
        <w:spacing w:after="120" w:before="120" w:line="240" w:lineRule="auto"/>
        <w:ind w:left="360" w:firstLine="0"/>
        <w:jc w:val="both"/>
        <w:rPr>
          <w:rFonts w:ascii="Cambria" w:cs="Cambria" w:eastAsia="Cambria" w:hAnsi="Cambria"/>
        </w:rPr>
      </w:pPr>
      <w:r w:rsidDel="00000000" w:rsidR="00000000" w:rsidRPr="00000000">
        <w:rPr>
          <w:rFonts w:ascii="Cambria" w:cs="Cambria" w:eastAsia="Cambria" w:hAnsi="Cambria"/>
          <w:b w:val="1"/>
          <w:bCs w:val="1"/>
          <w:rtl w:val="0"/>
        </w:rPr>
        <w:t xml:space="preserve">Google Gemini Image Understanding Component</w:t>
      </w:r>
      <w:r w:rsidDel="00000000" w:rsidR="00000000" w:rsidRPr="00000000">
        <w:rPr>
          <w:rFonts w:ascii="Cambria" w:cs="Cambria" w:eastAsia="Cambria" w:hAnsi="Cambria"/>
          <w:rtl w:val="0"/>
        </w:rPr>
        <w:t xml:space="preserve"> enables seamless interaction with Google’s Gemini multimodal AI models for </w:t>
      </w:r>
      <w:r w:rsidDel="00000000" w:rsidR="00000000" w:rsidRPr="00000000">
        <w:rPr>
          <w:rFonts w:ascii="Cambria" w:cs="Cambria" w:eastAsia="Cambria" w:hAnsi="Cambria"/>
          <w:b w:val="1"/>
          <w:bCs w:val="1"/>
          <w:rtl w:val="0"/>
        </w:rPr>
        <w:t xml:space="preserve">intelligent image analysis</w:t>
      </w:r>
      <w:r w:rsidDel="00000000" w:rsidR="00000000" w:rsidRPr="00000000">
        <w:rPr>
          <w:rFonts w:ascii="Cambria" w:cs="Cambria" w:eastAsia="Cambria" w:hAnsi="Cambria"/>
          <w:rtl w:val="0"/>
        </w:rPr>
        <w:t xml:space="preserve">. This component allows you to upload image files (JPG, PNG, etc.) along with a text prompt, and receive </w:t>
      </w:r>
      <w:r w:rsidDel="00000000" w:rsidR="00000000" w:rsidRPr="00000000">
        <w:rPr>
          <w:rFonts w:ascii="Cambria" w:cs="Cambria" w:eastAsia="Cambria" w:hAnsi="Cambria"/>
          <w:b w:val="1"/>
          <w:bCs w:val="1"/>
          <w:rtl w:val="0"/>
        </w:rPr>
        <w:t xml:space="preserve">AI-generated responses</w:t>
      </w:r>
      <w:r w:rsidDel="00000000" w:rsidR="00000000" w:rsidRPr="00000000">
        <w:rPr>
          <w:rFonts w:ascii="Cambria" w:cs="Cambria" w:eastAsia="Cambria" w:hAnsi="Cambria"/>
          <w:rtl w:val="0"/>
        </w:rPr>
        <w:t xml:space="preserve"> derived from both the </w:t>
      </w:r>
      <w:r w:rsidDel="00000000" w:rsidR="00000000" w:rsidRPr="00000000">
        <w:rPr>
          <w:rFonts w:ascii="Cambria" w:cs="Cambria" w:eastAsia="Cambria" w:hAnsi="Cambria"/>
          <w:b w:val="1"/>
          <w:bCs w:val="1"/>
          <w:rtl w:val="0"/>
        </w:rPr>
        <w:t xml:space="preserve">visual and textual elements</w:t>
      </w:r>
      <w:r w:rsidDel="00000000" w:rsidR="00000000" w:rsidRPr="00000000">
        <w:rPr>
          <w:rFonts w:ascii="Cambria" w:cs="Cambria" w:eastAsia="Cambria" w:hAnsi="Cambria"/>
          <w:rtl w:val="0"/>
        </w:rPr>
        <w:t xml:space="preserve"> present in the image.</w:t>
      </w:r>
    </w:p>
    <w:p w:rsidR="00000000" w:rsidDel="00000000" w:rsidP="00000000" w:rsidRDefault="00000000" w:rsidRPr="00000000" w14:paraId="00000007">
      <w:pPr>
        <w:spacing w:after="120" w:before="120" w:line="240"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Google Gemini Image Understanding is a capability of Google’s Gemini multimodal AI models that allows them to see, interpret, and analyze images in their entirety — not just detecting objects or text, but understanding layout, composition, visual context, and relationships between elements to derive deeper meaning and insights.</w:t>
      </w:r>
    </w:p>
    <w:p w:rsidR="00000000" w:rsidDel="00000000" w:rsidP="00000000" w:rsidRDefault="00000000" w:rsidRPr="00000000" w14:paraId="00000008">
      <w:pPr>
        <w:spacing w:after="120" w:before="120" w:line="240" w:lineRule="auto"/>
        <w:ind w:left="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09">
      <w:pPr>
        <w:pStyle w:val="Heading2"/>
        <w:keepNext w:val="0"/>
        <w:keepLines w:val="0"/>
        <w:numPr>
          <w:ilvl w:val="1"/>
          <w:numId w:val="17"/>
        </w:numPr>
        <w:spacing w:after="0" w:before="40" w:line="24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Use case:</w:t>
      </w:r>
    </w:p>
    <w:p w:rsidR="00000000" w:rsidDel="00000000" w:rsidP="00000000" w:rsidRDefault="00000000" w:rsidRPr="00000000" w14:paraId="0000000A">
      <w:pPr>
        <w:numPr>
          <w:ilvl w:val="0"/>
          <w:numId w:val="1"/>
        </w:numPr>
        <w:pBdr>
          <w:top w:color="000000" w:space="0" w:sz="0" w:val="none"/>
          <w:bottom w:color="000000" w:space="0" w:sz="0" w:val="none"/>
          <w:right w:color="000000" w:space="0" w:sz="0" w:val="none"/>
          <w:between w:color="000000" w:space="0" w:sz="0" w:val="none"/>
        </w:pBdr>
        <w:shd w:fill="ffffff" w:val="clear"/>
        <w:spacing w:after="240" w:before="240" w:line="36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 Education + Learning</w:t>
        <w:br w:type="textWrapping"/>
      </w:r>
      <w:r w:rsidDel="00000000" w:rsidR="00000000" w:rsidRPr="00000000">
        <w:rPr>
          <w:rFonts w:ascii="Cambria" w:cs="Cambria" w:eastAsia="Cambria" w:hAnsi="Cambria"/>
          <w:rtl w:val="0"/>
        </w:rPr>
        <w:t xml:space="preserve"> Schools and e-learning platforms can transform images from textbooks, lecture slides, and infographics into interactive study materials. Gemini can interpret </w:t>
      </w:r>
      <w:r w:rsidDel="00000000" w:rsidR="00000000" w:rsidRPr="00000000">
        <w:rPr>
          <w:rFonts w:ascii="Cambria" w:cs="Cambria" w:eastAsia="Cambria" w:hAnsi="Cambria"/>
          <w:b w:val="1"/>
          <w:bCs w:val="1"/>
          <w:rtl w:val="0"/>
        </w:rPr>
        <w:t xml:space="preserve">diagrams, charts, and labeled images</w:t>
      </w:r>
      <w:r w:rsidDel="00000000" w:rsidR="00000000" w:rsidRPr="00000000">
        <w:rPr>
          <w:rFonts w:ascii="Cambria" w:cs="Cambria" w:eastAsia="Cambria" w:hAnsi="Cambria"/>
          <w:rtl w:val="0"/>
        </w:rPr>
        <w:t xml:space="preserve"> to generate explanations, quizzes, or summaries that enhance visual learning.</w:t>
      </w:r>
    </w:p>
    <w:p w:rsidR="00000000" w:rsidDel="00000000" w:rsidP="00000000" w:rsidRDefault="00000000" w:rsidRPr="00000000" w14:paraId="0000000B">
      <w:pPr>
        <w:numPr>
          <w:ilvl w:val="0"/>
          <w:numId w:val="1"/>
        </w:numPr>
        <w:pBdr>
          <w:top w:color="000000" w:space="0" w:sz="0" w:val="none"/>
          <w:bottom w:color="000000" w:space="0" w:sz="0" w:val="none"/>
          <w:right w:color="000000" w:space="0" w:sz="0" w:val="none"/>
          <w:between w:color="000000" w:space="0" w:sz="0" w:val="none"/>
        </w:pBdr>
        <w:shd w:fill="ffffff" w:val="clear"/>
        <w:spacing w:after="240" w:before="240" w:line="36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 Business Intelligence + Reporting</w:t>
        <w:br w:type="textWrapping"/>
      </w:r>
      <w:r w:rsidDel="00000000" w:rsidR="00000000" w:rsidRPr="00000000">
        <w:rPr>
          <w:rFonts w:ascii="Cambria" w:cs="Cambria" w:eastAsia="Cambria" w:hAnsi="Cambria"/>
          <w:rtl w:val="0"/>
        </w:rPr>
        <w:t xml:space="preserve"> Organizations can analyze </w:t>
      </w:r>
      <w:r w:rsidDel="00000000" w:rsidR="00000000" w:rsidRPr="00000000">
        <w:rPr>
          <w:rFonts w:ascii="Cambria" w:cs="Cambria" w:eastAsia="Cambria" w:hAnsi="Cambria"/>
          <w:b w:val="1"/>
          <w:bCs w:val="1"/>
          <w:rtl w:val="0"/>
        </w:rPr>
        <w:t xml:space="preserve">dashboards, charts, and infographics</w:t>
      </w:r>
      <w:r w:rsidDel="00000000" w:rsidR="00000000" w:rsidRPr="00000000">
        <w:rPr>
          <w:rFonts w:ascii="Cambria" w:cs="Cambria" w:eastAsia="Cambria" w:hAnsi="Cambria"/>
          <w:rtl w:val="0"/>
        </w:rPr>
        <w:t xml:space="preserve"> from business reports or presentations. Gemini can extract key metrics, detect performance trends, and summarize insights from </w:t>
      </w:r>
      <w:r w:rsidDel="00000000" w:rsidR="00000000" w:rsidRPr="00000000">
        <w:rPr>
          <w:rFonts w:ascii="Cambria" w:cs="Cambria" w:eastAsia="Cambria" w:hAnsi="Cambria"/>
          <w:b w:val="1"/>
          <w:bCs w:val="1"/>
          <w:rtl w:val="0"/>
        </w:rPr>
        <w:t xml:space="preserve">visual data representations</w:t>
      </w:r>
      <w:r w:rsidDel="00000000" w:rsidR="00000000" w:rsidRPr="00000000">
        <w:rPr>
          <w:rFonts w:ascii="Cambria" w:cs="Cambria" w:eastAsia="Cambria" w:hAnsi="Cambria"/>
          <w:rtl w:val="0"/>
        </w:rPr>
        <w:t xml:space="preserve"> like graphs or KPI widgets.</w:t>
      </w:r>
    </w:p>
    <w:p w:rsidR="00000000" w:rsidDel="00000000" w:rsidP="00000000" w:rsidRDefault="00000000" w:rsidRPr="00000000" w14:paraId="0000000C">
      <w:pPr>
        <w:numPr>
          <w:ilvl w:val="0"/>
          <w:numId w:val="1"/>
        </w:numPr>
        <w:pBdr>
          <w:top w:color="000000" w:space="0" w:sz="0" w:val="none"/>
          <w:bottom w:color="000000" w:space="0" w:sz="0" w:val="none"/>
          <w:right w:color="000000" w:space="0" w:sz="0" w:val="none"/>
          <w:between w:color="000000" w:space="0" w:sz="0" w:val="none"/>
        </w:pBdr>
        <w:shd w:fill="ffffff" w:val="clear"/>
        <w:spacing w:after="240" w:before="240" w:line="36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Research + Analysis</w:t>
        <w:br w:type="textWrapping"/>
      </w:r>
      <w:r w:rsidDel="00000000" w:rsidR="00000000" w:rsidRPr="00000000">
        <w:rPr>
          <w:rFonts w:ascii="Cambria" w:cs="Cambria" w:eastAsia="Cambria" w:hAnsi="Cambria"/>
          <w:rtl w:val="0"/>
        </w:rPr>
        <w:t xml:space="preserve"> Researchers can upload </w:t>
      </w:r>
      <w:r w:rsidDel="00000000" w:rsidR="00000000" w:rsidRPr="00000000">
        <w:rPr>
          <w:rFonts w:ascii="Cambria" w:cs="Cambria" w:eastAsia="Cambria" w:hAnsi="Cambria"/>
          <w:b w:val="1"/>
          <w:bCs w:val="1"/>
          <w:rtl w:val="0"/>
        </w:rPr>
        <w:t xml:space="preserve">scientific figures, experiment images, or charts</w:t>
      </w:r>
      <w:r w:rsidDel="00000000" w:rsidR="00000000" w:rsidRPr="00000000">
        <w:rPr>
          <w:rFonts w:ascii="Cambria" w:cs="Cambria" w:eastAsia="Cambria" w:hAnsi="Cambria"/>
          <w:rtl w:val="0"/>
        </w:rPr>
        <w:t xml:space="preserve"> to get detailed interpretations, summaries, and comparisons. Gemini understands </w:t>
      </w:r>
      <w:r w:rsidDel="00000000" w:rsidR="00000000" w:rsidRPr="00000000">
        <w:rPr>
          <w:rFonts w:ascii="Cambria" w:cs="Cambria" w:eastAsia="Cambria" w:hAnsi="Cambria"/>
          <w:b w:val="1"/>
          <w:bCs w:val="1"/>
          <w:rtl w:val="0"/>
        </w:rPr>
        <w:t xml:space="preserve">captions, plots, and annotations</w:t>
      </w:r>
      <w:r w:rsidDel="00000000" w:rsidR="00000000" w:rsidRPr="00000000">
        <w:rPr>
          <w:rFonts w:ascii="Cambria" w:cs="Cambria" w:eastAsia="Cambria" w:hAnsi="Cambria"/>
          <w:rtl w:val="0"/>
        </w:rPr>
        <w:t xml:space="preserve">, helping accelerate literature and data review.</w:t>
      </w:r>
    </w:p>
    <w:p w:rsidR="00000000" w:rsidDel="00000000" w:rsidP="00000000" w:rsidRDefault="00000000" w:rsidRPr="00000000" w14:paraId="0000000D">
      <w:pPr>
        <w:numPr>
          <w:ilvl w:val="0"/>
          <w:numId w:val="1"/>
        </w:numPr>
        <w:pBdr>
          <w:top w:color="000000" w:space="0" w:sz="0" w:val="none"/>
          <w:bottom w:color="000000" w:space="0" w:sz="0" w:val="none"/>
          <w:right w:color="000000" w:space="0" w:sz="0" w:val="none"/>
          <w:between w:color="000000" w:space="0" w:sz="0" w:val="none"/>
        </w:pBdr>
        <w:shd w:fill="ffffff" w:val="clear"/>
        <w:spacing w:after="240" w:before="240" w:line="36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Healthcare + Medical Imaging</w:t>
        <w:br w:type="textWrapping"/>
      </w:r>
      <w:r w:rsidDel="00000000" w:rsidR="00000000" w:rsidRPr="00000000">
        <w:rPr>
          <w:rFonts w:ascii="Cambria" w:cs="Cambria" w:eastAsia="Cambria" w:hAnsi="Cambria"/>
          <w:rtl w:val="0"/>
        </w:rPr>
        <w:t xml:space="preserve"> Medical professionals can analyze </w:t>
      </w:r>
      <w:r w:rsidDel="00000000" w:rsidR="00000000" w:rsidRPr="00000000">
        <w:rPr>
          <w:rFonts w:ascii="Cambria" w:cs="Cambria" w:eastAsia="Cambria" w:hAnsi="Cambria"/>
          <w:b w:val="1"/>
          <w:bCs w:val="1"/>
          <w:rtl w:val="0"/>
        </w:rPr>
        <w:t xml:space="preserve">diagnostic images, lab charts, and medical diagrams</w:t>
      </w:r>
      <w:r w:rsidDel="00000000" w:rsidR="00000000" w:rsidRPr="00000000">
        <w:rPr>
          <w:rFonts w:ascii="Cambria" w:cs="Cambria" w:eastAsia="Cambria" w:hAnsi="Cambria"/>
          <w:rtl w:val="0"/>
        </w:rPr>
        <w:t xml:space="preserve"> to extract relevant information or summaries. Gemini can identify patterns, interpret labeled medical visuals, and assist in creating structured reports.</w:t>
      </w:r>
    </w:p>
    <w:p w:rsidR="00000000" w:rsidDel="00000000" w:rsidP="00000000" w:rsidRDefault="00000000" w:rsidRPr="00000000" w14:paraId="0000000E">
      <w:pPr>
        <w:numPr>
          <w:ilvl w:val="0"/>
          <w:numId w:val="1"/>
        </w:numPr>
        <w:pBdr>
          <w:top w:color="000000" w:space="0" w:sz="0" w:val="none"/>
          <w:bottom w:color="000000" w:space="0" w:sz="0" w:val="none"/>
          <w:right w:color="000000" w:space="0" w:sz="0" w:val="none"/>
          <w:between w:color="000000" w:space="0" w:sz="0" w:val="none"/>
        </w:pBdr>
        <w:shd w:fill="ffffff" w:val="clear"/>
        <w:spacing w:after="240" w:before="240" w:line="36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 Legal + Compliance</w:t>
        <w:br w:type="textWrapping"/>
      </w:r>
      <w:r w:rsidDel="00000000" w:rsidR="00000000" w:rsidRPr="00000000">
        <w:rPr>
          <w:rFonts w:ascii="Cambria" w:cs="Cambria" w:eastAsia="Cambria" w:hAnsi="Cambria"/>
          <w:rtl w:val="0"/>
        </w:rPr>
        <w:t xml:space="preserve"> Law firms can process </w:t>
      </w:r>
      <w:r w:rsidDel="00000000" w:rsidR="00000000" w:rsidRPr="00000000">
        <w:rPr>
          <w:rFonts w:ascii="Cambria" w:cs="Cambria" w:eastAsia="Cambria" w:hAnsi="Cambria"/>
          <w:b w:val="1"/>
          <w:bCs w:val="1"/>
          <w:rtl w:val="0"/>
        </w:rPr>
        <w:t xml:space="preserve">scanned legal documents, annotated contracts, or image-based forms</w:t>
      </w:r>
      <w:r w:rsidDel="00000000" w:rsidR="00000000" w:rsidRPr="00000000">
        <w:rPr>
          <w:rFonts w:ascii="Cambria" w:cs="Cambria" w:eastAsia="Cambria" w:hAnsi="Cambria"/>
          <w:rtl w:val="0"/>
        </w:rPr>
        <w:t xml:space="preserve">. Gemini can read embedded text, detect signatures, stamps, or clauses from image files, ensuring both </w:t>
      </w:r>
      <w:r w:rsidDel="00000000" w:rsidR="00000000" w:rsidRPr="00000000">
        <w:rPr>
          <w:rFonts w:ascii="Cambria" w:cs="Cambria" w:eastAsia="Cambria" w:hAnsi="Cambria"/>
          <w:b w:val="1"/>
          <w:bCs w:val="1"/>
          <w:rtl w:val="0"/>
        </w:rPr>
        <w:t xml:space="preserve">visual and textual comprehension</w:t>
      </w:r>
      <w:r w:rsidDel="00000000" w:rsidR="00000000" w:rsidRPr="00000000">
        <w:rPr>
          <w:rFonts w:ascii="Cambria" w:cs="Cambria" w:eastAsia="Cambria" w:hAnsi="Cambria"/>
          <w:rtl w:val="0"/>
        </w:rPr>
        <w:t xml:space="preserve"> for compliance review.</w:t>
      </w:r>
    </w:p>
    <w:p w:rsidR="00000000" w:rsidDel="00000000" w:rsidP="00000000" w:rsidRDefault="00000000" w:rsidRPr="00000000" w14:paraId="0000000F">
      <w:pPr>
        <w:pStyle w:val="Heading2"/>
        <w:keepNext w:val="0"/>
        <w:keepLines w:val="0"/>
        <w:numPr>
          <w:ilvl w:val="1"/>
          <w:numId w:val="17"/>
        </w:numPr>
        <w:spacing w:after="0" w:before="40" w:line="24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Percentage of re-use:</w:t>
        <w:br w:type="textWrapping"/>
      </w:r>
    </w:p>
    <w:p w:rsidR="00000000" w:rsidDel="00000000" w:rsidP="00000000" w:rsidRDefault="00000000" w:rsidRPr="00000000" w14:paraId="00000010">
      <w:pPr>
        <w:spacing w:line="240" w:lineRule="auto"/>
        <w:ind w:left="720" w:firstLine="0"/>
        <w:rPr>
          <w:rFonts w:ascii="Cambria" w:cs="Cambria" w:eastAsia="Cambria" w:hAnsi="Cambria"/>
        </w:rPr>
      </w:pPr>
      <w:r w:rsidDel="00000000" w:rsidR="00000000" w:rsidRPr="00000000">
        <w:rPr>
          <w:rFonts w:ascii="Cambria" w:cs="Cambria" w:eastAsia="Cambria" w:hAnsi="Cambria"/>
          <w:highlight w:val="yellow"/>
          <w:rtl w:val="0"/>
        </w:rPr>
        <w:t xml:space="preserve">Approximate 85% of reuse</w:t>
      </w:r>
      <w:r w:rsidDel="00000000" w:rsidR="00000000" w:rsidRPr="00000000">
        <w:rPr>
          <w:rFonts w:ascii="Cambria" w:cs="Cambria" w:eastAsia="Cambria" w:hAnsi="Cambria"/>
          <w:rtl w:val="0"/>
        </w:rPr>
        <w:t xml:space="preserve">. </w:t>
        <w:br w:type="textWrapping"/>
      </w:r>
    </w:p>
    <w:p w:rsidR="00000000" w:rsidDel="00000000" w:rsidP="00000000" w:rsidRDefault="00000000" w:rsidRPr="00000000" w14:paraId="00000011">
      <w:pPr>
        <w:pStyle w:val="Heading2"/>
        <w:keepNext w:val="0"/>
        <w:keepLines w:val="0"/>
        <w:numPr>
          <w:ilvl w:val="1"/>
          <w:numId w:val="17"/>
        </w:numPr>
        <w:spacing w:after="0" w:before="40" w:line="24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Features</w:t>
      </w: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012">
      <w:pPr>
        <w:spacing w:after="200" w:lineRule="auto"/>
        <w:ind w:left="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13">
      <w:pPr>
        <w:numPr>
          <w:ilvl w:val="0"/>
          <w:numId w:val="11"/>
        </w:numPr>
        <w:spacing w:after="200" w:lineRule="auto"/>
        <w:ind w:left="1080" w:hanging="360"/>
        <w:jc w:val="both"/>
        <w:rPr/>
      </w:pPr>
      <w:r w:rsidDel="00000000" w:rsidR="00000000" w:rsidRPr="00000000">
        <w:rPr>
          <w:rFonts w:ascii="Cambria" w:cs="Cambria" w:eastAsia="Cambria" w:hAnsi="Cambria"/>
          <w:b w:val="1"/>
          <w:bCs w:val="1"/>
          <w:rtl w:val="0"/>
        </w:rPr>
        <w:t xml:space="preserve">Full-Context Visual Analysis</w:t>
        <w:br w:type="textWrapping"/>
      </w:r>
      <w:r w:rsidDel="00000000" w:rsidR="00000000" w:rsidRPr="00000000">
        <w:rPr>
          <w:rFonts w:ascii="Cambria" w:cs="Cambria" w:eastAsia="Cambria" w:hAnsi="Cambria"/>
          <w:rtl w:val="0"/>
        </w:rPr>
        <w:t xml:space="preserve"> Understands entire images holistically — including </w:t>
      </w:r>
      <w:r w:rsidDel="00000000" w:rsidR="00000000" w:rsidRPr="00000000">
        <w:rPr>
          <w:rFonts w:ascii="Cambria" w:cs="Cambria" w:eastAsia="Cambria" w:hAnsi="Cambria"/>
          <w:b w:val="1"/>
          <w:bCs w:val="1"/>
          <w:rtl w:val="0"/>
        </w:rPr>
        <w:t xml:space="preserve">layout, composition, and spatial relationships</w:t>
      </w:r>
      <w:r w:rsidDel="00000000" w:rsidR="00000000" w:rsidRPr="00000000">
        <w:rPr>
          <w:rFonts w:ascii="Cambria" w:cs="Cambria" w:eastAsia="Cambria" w:hAnsi="Cambria"/>
          <w:rtl w:val="0"/>
        </w:rPr>
        <w:t xml:space="preserve"> — to derive context-aware insights beyond basic object or text detection.</w:t>
      </w:r>
      <w:r w:rsidDel="00000000" w:rsidR="00000000" w:rsidRPr="00000000">
        <w:rPr>
          <w:rtl w:val="0"/>
        </w:rPr>
      </w:r>
    </w:p>
    <w:p w:rsidR="00000000" w:rsidDel="00000000" w:rsidP="00000000" w:rsidRDefault="00000000" w:rsidRPr="00000000" w14:paraId="00000014">
      <w:pPr>
        <w:numPr>
          <w:ilvl w:val="0"/>
          <w:numId w:val="11"/>
        </w:numPr>
        <w:spacing w:after="200" w:lineRule="auto"/>
        <w:ind w:left="1080" w:hanging="360"/>
        <w:jc w:val="both"/>
        <w:rPr/>
      </w:pPr>
      <w:r w:rsidDel="00000000" w:rsidR="00000000" w:rsidRPr="00000000">
        <w:rPr>
          <w:rFonts w:ascii="Cambria" w:cs="Cambria" w:eastAsia="Cambria" w:hAnsi="Cambria"/>
          <w:b w:val="1"/>
          <w:bCs w:val="1"/>
          <w:rtl w:val="0"/>
        </w:rPr>
        <w:t xml:space="preserve">Multi-Modal Intelligence</w:t>
        <w:br w:type="textWrapping"/>
      </w:r>
      <w:r w:rsidDel="00000000" w:rsidR="00000000" w:rsidRPr="00000000">
        <w:rPr>
          <w:rFonts w:ascii="Cambria" w:cs="Cambria" w:eastAsia="Cambria" w:hAnsi="Cambria"/>
          <w:rtl w:val="0"/>
        </w:rPr>
        <w:t xml:space="preserve"> Processes both </w:t>
      </w:r>
      <w:r w:rsidDel="00000000" w:rsidR="00000000" w:rsidRPr="00000000">
        <w:rPr>
          <w:rFonts w:ascii="Cambria" w:cs="Cambria" w:eastAsia="Cambria" w:hAnsi="Cambria"/>
          <w:b w:val="1"/>
          <w:bCs w:val="1"/>
          <w:rtl w:val="0"/>
        </w:rPr>
        <w:t xml:space="preserve">visual and textual elements</w:t>
      </w:r>
      <w:r w:rsidDel="00000000" w:rsidR="00000000" w:rsidRPr="00000000">
        <w:rPr>
          <w:rFonts w:ascii="Cambria" w:cs="Cambria" w:eastAsia="Cambria" w:hAnsi="Cambria"/>
          <w:rtl w:val="0"/>
        </w:rPr>
        <w:t xml:space="preserve"> such as </w:t>
      </w:r>
      <w:r w:rsidDel="00000000" w:rsidR="00000000" w:rsidRPr="00000000">
        <w:rPr>
          <w:rFonts w:ascii="Cambria" w:cs="Cambria" w:eastAsia="Cambria" w:hAnsi="Cambria"/>
          <w:b w:val="1"/>
          <w:bCs w:val="1"/>
          <w:rtl w:val="0"/>
        </w:rPr>
        <w:t xml:space="preserve">charts, diagrams, graphs, infographics, and handwritten content</w:t>
      </w:r>
      <w:r w:rsidDel="00000000" w:rsidR="00000000" w:rsidRPr="00000000">
        <w:rPr>
          <w:rFonts w:ascii="Cambria" w:cs="Cambria" w:eastAsia="Cambria" w:hAnsi="Cambria"/>
          <w:rtl w:val="0"/>
        </w:rPr>
        <w:t xml:space="preserve">, enabling deeper semantic interpretation.</w:t>
      </w:r>
      <w:r w:rsidDel="00000000" w:rsidR="00000000" w:rsidRPr="00000000">
        <w:rPr>
          <w:rtl w:val="0"/>
        </w:rPr>
      </w:r>
    </w:p>
    <w:p w:rsidR="00000000" w:rsidDel="00000000" w:rsidP="00000000" w:rsidRDefault="00000000" w:rsidRPr="00000000" w14:paraId="00000015">
      <w:pPr>
        <w:numPr>
          <w:ilvl w:val="0"/>
          <w:numId w:val="11"/>
        </w:numPr>
        <w:spacing w:after="200" w:lineRule="auto"/>
        <w:ind w:left="1080" w:hanging="360"/>
        <w:jc w:val="both"/>
        <w:rPr/>
      </w:pPr>
      <w:r w:rsidDel="00000000" w:rsidR="00000000" w:rsidRPr="00000000">
        <w:rPr>
          <w:rFonts w:ascii="Cambria" w:cs="Cambria" w:eastAsia="Cambria" w:hAnsi="Cambria"/>
          <w:b w:val="1"/>
          <w:bCs w:val="1"/>
          <w:rtl w:val="0"/>
        </w:rPr>
        <w:t xml:space="preserve">Structured Output Generation</w:t>
        <w:br w:type="textWrapping"/>
      </w:r>
      <w:r w:rsidDel="00000000" w:rsidR="00000000" w:rsidRPr="00000000">
        <w:rPr>
          <w:rFonts w:ascii="Cambria" w:cs="Cambria" w:eastAsia="Cambria" w:hAnsi="Cambria"/>
          <w:rtl w:val="0"/>
        </w:rPr>
        <w:t xml:space="preserve"> Delivers results in </w:t>
      </w:r>
      <w:r w:rsidDel="00000000" w:rsidR="00000000" w:rsidRPr="00000000">
        <w:rPr>
          <w:rFonts w:ascii="Cambria" w:cs="Cambria" w:eastAsia="Cambria" w:hAnsi="Cambria"/>
          <w:b w:val="1"/>
          <w:bCs w:val="1"/>
          <w:rtl w:val="0"/>
        </w:rPr>
        <w:t xml:space="preserve">JSON, plain text, or tabular formats</w:t>
      </w:r>
      <w:r w:rsidDel="00000000" w:rsidR="00000000" w:rsidRPr="00000000">
        <w:rPr>
          <w:rFonts w:ascii="Cambria" w:cs="Cambria" w:eastAsia="Cambria" w:hAnsi="Cambria"/>
          <w:rtl w:val="0"/>
        </w:rPr>
        <w:t xml:space="preserve">, suitable for integration into analytics, automation, or reporting systems.</w:t>
      </w:r>
      <w:r w:rsidDel="00000000" w:rsidR="00000000" w:rsidRPr="00000000">
        <w:rPr>
          <w:rtl w:val="0"/>
        </w:rPr>
      </w:r>
    </w:p>
    <w:p w:rsidR="00000000" w:rsidDel="00000000" w:rsidP="00000000" w:rsidRDefault="00000000" w:rsidRPr="00000000" w14:paraId="00000016">
      <w:pPr>
        <w:numPr>
          <w:ilvl w:val="0"/>
          <w:numId w:val="11"/>
        </w:numPr>
        <w:spacing w:after="200" w:lineRule="auto"/>
        <w:ind w:left="1080" w:hanging="360"/>
        <w:jc w:val="both"/>
        <w:rPr/>
      </w:pPr>
      <w:r w:rsidDel="00000000" w:rsidR="00000000" w:rsidRPr="00000000">
        <w:rPr>
          <w:rFonts w:ascii="Cambria" w:cs="Cambria" w:eastAsia="Cambria" w:hAnsi="Cambria"/>
          <w:b w:val="1"/>
          <w:bCs w:val="1"/>
          <w:rtl w:val="0"/>
        </w:rPr>
        <w:t xml:space="preserve"> Flexible Input Methods</w:t>
        <w:br w:type="textWrapping"/>
      </w:r>
      <w:r w:rsidDel="00000000" w:rsidR="00000000" w:rsidRPr="00000000">
        <w:rPr>
          <w:rFonts w:ascii="Cambria" w:cs="Cambria" w:eastAsia="Cambria" w:hAnsi="Cambria"/>
          <w:rtl w:val="0"/>
        </w:rPr>
        <w:t xml:space="preserve"> Supports </w:t>
      </w:r>
      <w:r w:rsidDel="00000000" w:rsidR="00000000" w:rsidRPr="00000000">
        <w:rPr>
          <w:rFonts w:ascii="Cambria" w:cs="Cambria" w:eastAsia="Cambria" w:hAnsi="Cambria"/>
          <w:b w:val="1"/>
          <w:bCs w:val="1"/>
          <w:rtl w:val="0"/>
        </w:rPr>
        <w:t xml:space="preserve">image uploads (JPG, PNG)</w:t>
      </w:r>
      <w:r w:rsidDel="00000000" w:rsidR="00000000" w:rsidRPr="00000000">
        <w:rPr>
          <w:rFonts w:ascii="Cambria" w:cs="Cambria" w:eastAsia="Cambria" w:hAnsi="Cambria"/>
          <w:rtl w:val="0"/>
        </w:rPr>
        <w:t xml:space="preserve"> or </w:t>
      </w:r>
      <w:r w:rsidDel="00000000" w:rsidR="00000000" w:rsidRPr="00000000">
        <w:rPr>
          <w:rFonts w:ascii="Cambria" w:cs="Cambria" w:eastAsia="Cambria" w:hAnsi="Cambria"/>
          <w:b w:val="1"/>
          <w:bCs w:val="1"/>
          <w:rtl w:val="0"/>
        </w:rPr>
        <w:t xml:space="preserve">Base64-encoded image data</w:t>
      </w:r>
      <w:r w:rsidDel="00000000" w:rsidR="00000000" w:rsidRPr="00000000">
        <w:rPr>
          <w:rFonts w:ascii="Cambria" w:cs="Cambria" w:eastAsia="Cambria" w:hAnsi="Cambria"/>
          <w:rtl w:val="0"/>
        </w:rPr>
        <w:t xml:space="preserve"> for inline or API-based processing, ensuring compatibility across web and mobile applications.</w:t>
      </w:r>
      <w:r w:rsidDel="00000000" w:rsidR="00000000" w:rsidRPr="00000000">
        <w:rPr>
          <w:rtl w:val="0"/>
        </w:rPr>
      </w:r>
    </w:p>
    <w:p w:rsidR="00000000" w:rsidDel="00000000" w:rsidP="00000000" w:rsidRDefault="00000000" w:rsidRPr="00000000" w14:paraId="00000017">
      <w:pPr>
        <w:numPr>
          <w:ilvl w:val="0"/>
          <w:numId w:val="11"/>
        </w:numPr>
        <w:spacing w:after="200" w:lineRule="auto"/>
        <w:ind w:left="1080" w:hanging="360"/>
        <w:jc w:val="both"/>
        <w:rPr/>
      </w:pPr>
      <w:r w:rsidDel="00000000" w:rsidR="00000000" w:rsidRPr="00000000">
        <w:rPr>
          <w:rFonts w:ascii="Cambria" w:cs="Cambria" w:eastAsia="Cambria" w:hAnsi="Cambria"/>
          <w:b w:val="1"/>
          <w:bCs w:val="1"/>
          <w:rtl w:val="0"/>
        </w:rPr>
        <w:t xml:space="preserve"> Technical Capabilities</w:t>
      </w:r>
      <w:r w:rsidDel="00000000" w:rsidR="00000000" w:rsidRPr="00000000">
        <w:rPr>
          <w:rtl w:val="0"/>
        </w:rPr>
      </w:r>
    </w:p>
    <w:p w:rsidR="00000000" w:rsidDel="00000000" w:rsidP="00000000" w:rsidRDefault="00000000" w:rsidRPr="00000000" w14:paraId="00000018">
      <w:pPr>
        <w:numPr>
          <w:ilvl w:val="0"/>
          <w:numId w:val="9"/>
        </w:numPr>
        <w:spacing w:after="0" w:before="200" w:lineRule="auto"/>
        <w:ind w:left="1440" w:hanging="360"/>
        <w:rPr>
          <w:rFonts w:ascii="Cambria" w:cs="Cambria" w:eastAsia="Cambria" w:hAnsi="Cambria"/>
        </w:rPr>
      </w:pPr>
      <w:r w:rsidDel="00000000" w:rsidR="00000000" w:rsidRPr="00000000">
        <w:rPr>
          <w:rFonts w:ascii="Cambria" w:cs="Cambria" w:eastAsia="Cambria" w:hAnsi="Cambria"/>
          <w:b w:val="1"/>
          <w:bCs w:val="1"/>
          <w:rtl w:val="0"/>
        </w:rPr>
        <w:t xml:space="preserve">Maximum file size:</w:t>
      </w:r>
      <w:r w:rsidDel="00000000" w:rsidR="00000000" w:rsidRPr="00000000">
        <w:rPr>
          <w:rFonts w:ascii="Cambria" w:cs="Cambria" w:eastAsia="Cambria" w:hAnsi="Cambria"/>
          <w:rtl w:val="0"/>
        </w:rPr>
        <w:t xml:space="preserve"> up to </w:t>
      </w:r>
      <w:r w:rsidDel="00000000" w:rsidR="00000000" w:rsidRPr="00000000">
        <w:rPr>
          <w:rFonts w:ascii="Cambria" w:cs="Cambria" w:eastAsia="Cambria" w:hAnsi="Cambria"/>
          <w:b w:val="1"/>
          <w:bCs w:val="1"/>
          <w:rtl w:val="0"/>
        </w:rPr>
        <w:t xml:space="preserve">20 MB per image</w:t>
        <w:br w:type="textWrapping"/>
      </w:r>
      <w:r w:rsidDel="00000000" w:rsidR="00000000" w:rsidRPr="00000000">
        <w:rPr>
          <w:rtl w:val="0"/>
        </w:rPr>
      </w:r>
    </w:p>
    <w:p w:rsidR="00000000" w:rsidDel="00000000" w:rsidP="00000000" w:rsidRDefault="00000000" w:rsidRPr="00000000" w14:paraId="00000019">
      <w:pPr>
        <w:numPr>
          <w:ilvl w:val="0"/>
          <w:numId w:val="9"/>
        </w:numPr>
        <w:spacing w:after="240" w:before="0" w:lineRule="auto"/>
        <w:ind w:left="1440" w:hanging="360"/>
        <w:rPr>
          <w:rFonts w:ascii="Cambria" w:cs="Cambria" w:eastAsia="Cambria" w:hAnsi="Cambria"/>
        </w:rPr>
      </w:pPr>
      <w:r w:rsidDel="00000000" w:rsidR="00000000" w:rsidRPr="00000000">
        <w:rPr>
          <w:rFonts w:ascii="Cambria" w:cs="Cambria" w:eastAsia="Cambria" w:hAnsi="Cambria"/>
          <w:b w:val="1"/>
          <w:bCs w:val="1"/>
          <w:rtl w:val="0"/>
        </w:rPr>
        <w:t xml:space="preserve">Supported formats:</w:t>
      </w:r>
      <w:r w:rsidDel="00000000" w:rsidR="00000000" w:rsidRPr="00000000">
        <w:rPr>
          <w:rFonts w:ascii="Cambria" w:cs="Cambria" w:eastAsia="Cambria" w:hAnsi="Cambria"/>
          <w:rtl w:val="0"/>
        </w:rPr>
        <w:t xml:space="preserve"> JPG, JPEG, PNG</w:t>
      </w:r>
    </w:p>
    <w:p w:rsidR="00000000" w:rsidDel="00000000" w:rsidP="00000000" w:rsidRDefault="00000000" w:rsidRPr="00000000" w14:paraId="0000001A">
      <w:pPr>
        <w:spacing w:after="200" w:lineRule="auto"/>
        <w:ind w:left="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B">
      <w:pPr>
        <w:pStyle w:val="Heading1"/>
        <w:keepNext w:val="0"/>
        <w:keepLines w:val="0"/>
        <w:numPr>
          <w:ilvl w:val="0"/>
          <w:numId w:val="17"/>
        </w:numPr>
        <w:spacing w:after="60" w:before="600" w:line="240" w:lineRule="auto"/>
        <w:ind w:left="360" w:hanging="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z w:val="28"/>
          <w:szCs w:val="28"/>
          <w:rtl w:val="0"/>
        </w:rPr>
        <w:t xml:space="preserve">GETTING STARTED</w:t>
      </w:r>
      <w:r w:rsidDel="00000000" w:rsidR="00000000" w:rsidRPr="00000000">
        <w:rPr>
          <w:rtl w:val="0"/>
        </w:rPr>
      </w:r>
    </w:p>
    <w:p w:rsidR="00000000" w:rsidDel="00000000" w:rsidP="00000000" w:rsidRDefault="00000000" w:rsidRPr="00000000" w14:paraId="0000001C">
      <w:pPr>
        <w:spacing w:line="240" w:lineRule="auto"/>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1D">
      <w:pPr>
        <w:pStyle w:val="Heading2"/>
        <w:keepNext w:val="0"/>
        <w:keepLines w:val="0"/>
        <w:numPr>
          <w:ilvl w:val="0"/>
          <w:numId w:val="3"/>
        </w:numPr>
        <w:spacing w:after="0" w:before="40"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Prerequisites</w:t>
      </w:r>
    </w:p>
    <w:p w:rsidR="00000000" w:rsidDel="00000000" w:rsidP="00000000" w:rsidRDefault="00000000" w:rsidRPr="00000000" w14:paraId="0000001E">
      <w:pPr>
        <w:spacing w:line="360" w:lineRule="auto"/>
        <w:ind w:left="720" w:firstLine="0"/>
        <w:rPr>
          <w:rFonts w:ascii="Cambria" w:cs="Cambria" w:eastAsia="Cambria" w:hAnsi="Cambria"/>
        </w:rPr>
      </w:pPr>
      <w:r w:rsidDel="00000000" w:rsidR="00000000" w:rsidRPr="00000000">
        <w:rPr>
          <w:rFonts w:ascii="Cambria" w:cs="Cambria" w:eastAsia="Cambria" w:hAnsi="Cambria"/>
          <w:rtl w:val="0"/>
        </w:rPr>
        <w:t xml:space="preserve">Before you start using the Google Gemini Image Understanding component, ensure the following</w:t>
      </w:r>
    </w:p>
    <w:p w:rsidR="00000000" w:rsidDel="00000000" w:rsidP="00000000" w:rsidRDefault="00000000" w:rsidRPr="00000000" w14:paraId="0000001F">
      <w:pPr>
        <w:numPr>
          <w:ilvl w:val="0"/>
          <w:numId w:val="2"/>
        </w:numPr>
        <w:spacing w:line="360" w:lineRule="auto"/>
        <w:ind w:left="1080" w:hanging="360"/>
        <w:rPr>
          <w:rFonts w:ascii="Cambria" w:cs="Cambria" w:eastAsia="Cambria" w:hAnsi="Cambria"/>
        </w:rPr>
      </w:pPr>
      <w:r w:rsidDel="00000000" w:rsidR="00000000" w:rsidRPr="00000000">
        <w:rPr>
          <w:rFonts w:ascii="Cambria" w:cs="Cambria" w:eastAsia="Cambria" w:hAnsi="Cambria"/>
          <w:rtl w:val="0"/>
        </w:rPr>
        <w:t xml:space="preserve">Volt MX Iris</w:t>
      </w:r>
    </w:p>
    <w:p w:rsidR="00000000" w:rsidDel="00000000" w:rsidP="00000000" w:rsidRDefault="00000000" w:rsidRPr="00000000" w14:paraId="00000020">
      <w:pPr>
        <w:numPr>
          <w:ilvl w:val="0"/>
          <w:numId w:val="2"/>
        </w:numPr>
        <w:spacing w:line="360" w:lineRule="auto"/>
        <w:ind w:left="1080" w:hanging="360"/>
        <w:rPr>
          <w:rFonts w:ascii="Cambria" w:cs="Cambria" w:eastAsia="Cambria" w:hAnsi="Cambria"/>
        </w:rPr>
      </w:pPr>
      <w:r w:rsidDel="00000000" w:rsidR="00000000" w:rsidRPr="00000000">
        <w:rPr>
          <w:rFonts w:ascii="Cambria" w:cs="Cambria" w:eastAsia="Cambria" w:hAnsi="Cambria"/>
          <w:rtl w:val="0"/>
        </w:rPr>
        <w:t xml:space="preserve">HCL VoltMX Foundry</w:t>
      </w:r>
    </w:p>
    <w:p w:rsidR="00000000" w:rsidDel="00000000" w:rsidP="00000000" w:rsidRDefault="00000000" w:rsidRPr="00000000" w14:paraId="00000021">
      <w:pPr>
        <w:numPr>
          <w:ilvl w:val="0"/>
          <w:numId w:val="2"/>
        </w:numPr>
        <w:spacing w:line="36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To use the Gemini API, you need an API key. You can create a key with a few clicks in Google AI Studio.</w:t>
      </w:r>
      <w:hyperlink r:id="rId6">
        <w:r w:rsidDel="00000000" w:rsidR="00000000" w:rsidRPr="00000000">
          <w:rPr>
            <w:rFonts w:ascii="Cambria" w:cs="Cambria" w:eastAsia="Cambria" w:hAnsi="Cambria"/>
            <w:color w:val="1155cc"/>
            <w:u w:val="single"/>
            <w:rtl w:val="0"/>
          </w:rPr>
          <w:t xml:space="preserve">Get a Gemini API key in Google AI Studio</w:t>
        </w:r>
      </w:hyperlink>
      <w:r w:rsidDel="00000000" w:rsidR="00000000" w:rsidRPr="00000000">
        <w:rPr>
          <w:rtl w:val="0"/>
        </w:rPr>
      </w:r>
    </w:p>
    <w:p w:rsidR="00000000" w:rsidDel="00000000" w:rsidP="00000000" w:rsidRDefault="00000000" w:rsidRPr="00000000" w14:paraId="00000022">
      <w:pPr>
        <w:numPr>
          <w:ilvl w:val="0"/>
          <w:numId w:val="2"/>
        </w:numPr>
        <w:spacing w:after="0" w:line="360" w:lineRule="auto"/>
        <w:ind w:left="1080" w:hanging="360"/>
        <w:jc w:val="both"/>
        <w:rPr>
          <w:rFonts w:ascii="Cambria" w:cs="Cambria" w:eastAsia="Cambria" w:hAnsi="Cambria"/>
          <w:sz w:val="24"/>
          <w:szCs w:val="24"/>
        </w:rPr>
      </w:pPr>
      <w:r w:rsidDel="00000000" w:rsidR="00000000" w:rsidRPr="00000000">
        <w:rPr>
          <w:rFonts w:ascii="Cambria" w:cs="Cambria" w:eastAsia="Cambria" w:hAnsi="Cambria"/>
          <w:b w:val="1"/>
          <w:bCs w:val="1"/>
          <w:color w:val="161616"/>
          <w:sz w:val="24"/>
          <w:szCs w:val="24"/>
          <w:rtl w:val="0"/>
        </w:rPr>
        <w:t xml:space="preserve">Image  Requirements</w:t>
      </w:r>
      <w:r w:rsidDel="00000000" w:rsidR="00000000" w:rsidRPr="00000000">
        <w:rPr>
          <w:rtl w:val="0"/>
        </w:rPr>
      </w:r>
    </w:p>
    <w:p w:rsidR="00000000" w:rsidDel="00000000" w:rsidP="00000000" w:rsidRDefault="00000000" w:rsidRPr="00000000" w14:paraId="00000023">
      <w:pPr>
        <w:numPr>
          <w:ilvl w:val="0"/>
          <w:numId w:val="6"/>
        </w:numPr>
        <w:pBdr>
          <w:top w:color="000000" w:space="0" w:sz="0" w:val="none"/>
          <w:bottom w:color="000000" w:space="0" w:sz="0" w:val="none"/>
          <w:right w:color="000000" w:space="0" w:sz="0" w:val="none"/>
          <w:between w:color="000000" w:space="0" w:sz="0" w:val="none"/>
        </w:pBdr>
        <w:shd w:fill="ffffff" w:val="clear"/>
        <w:spacing w:line="360" w:lineRule="auto"/>
        <w:ind w:left="1440" w:hanging="360"/>
        <w:rPr>
          <w:rFonts w:ascii="Cambria" w:cs="Cambria" w:eastAsia="Cambria" w:hAnsi="Cambria"/>
          <w:color w:val="161616"/>
        </w:rPr>
      </w:pPr>
      <w:r w:rsidDel="00000000" w:rsidR="00000000" w:rsidRPr="00000000">
        <w:rPr>
          <w:rFonts w:ascii="Cambria" w:cs="Cambria" w:eastAsia="Cambria" w:hAnsi="Cambria"/>
          <w:b w:val="1"/>
          <w:bCs w:val="1"/>
          <w:color w:val="161616"/>
          <w:rtl w:val="0"/>
        </w:rPr>
        <w:t xml:space="preserve">Supported formats:</w:t>
      </w:r>
      <w:r w:rsidDel="00000000" w:rsidR="00000000" w:rsidRPr="00000000">
        <w:rPr>
          <w:rFonts w:ascii="Cambria" w:cs="Cambria" w:eastAsia="Cambria" w:hAnsi="Cambria"/>
          <w:color w:val="161616"/>
          <w:rtl w:val="0"/>
        </w:rPr>
        <w:t xml:space="preserve"> JPG, JPEG, PNG</w:t>
      </w:r>
    </w:p>
    <w:p w:rsidR="00000000" w:rsidDel="00000000" w:rsidP="00000000" w:rsidRDefault="00000000" w:rsidRPr="00000000" w14:paraId="00000024">
      <w:pPr>
        <w:numPr>
          <w:ilvl w:val="0"/>
          <w:numId w:val="6"/>
        </w:numPr>
        <w:pBdr>
          <w:top w:color="000000" w:space="0" w:sz="0" w:val="none"/>
          <w:bottom w:color="000000" w:space="0" w:sz="0" w:val="none"/>
          <w:right w:color="000000" w:space="0" w:sz="0" w:val="none"/>
          <w:between w:color="000000" w:space="0" w:sz="0" w:val="none"/>
        </w:pBdr>
        <w:shd w:fill="ffffff" w:val="clear"/>
        <w:spacing w:line="360" w:lineRule="auto"/>
        <w:ind w:left="1440" w:hanging="360"/>
        <w:rPr>
          <w:rFonts w:ascii="Cambria" w:cs="Cambria" w:eastAsia="Cambria" w:hAnsi="Cambria"/>
          <w:color w:val="161616"/>
        </w:rPr>
      </w:pPr>
      <w:r w:rsidDel="00000000" w:rsidR="00000000" w:rsidRPr="00000000">
        <w:rPr>
          <w:rFonts w:ascii="Cambria" w:cs="Cambria" w:eastAsia="Cambria" w:hAnsi="Cambria"/>
          <w:b w:val="1"/>
          <w:bCs w:val="1"/>
          <w:color w:val="161616"/>
          <w:rtl w:val="0"/>
        </w:rPr>
        <w:t xml:space="preserve">Maximum file size:</w:t>
      </w:r>
      <w:r w:rsidDel="00000000" w:rsidR="00000000" w:rsidRPr="00000000">
        <w:rPr>
          <w:rFonts w:ascii="Cambria" w:cs="Cambria" w:eastAsia="Cambria" w:hAnsi="Cambria"/>
          <w:color w:val="161616"/>
          <w:rtl w:val="0"/>
        </w:rPr>
        <w:t xml:space="preserve"> 20 MB per image (for inline Base64 uploads)</w:t>
      </w:r>
    </w:p>
    <w:p w:rsidR="00000000" w:rsidDel="00000000" w:rsidP="00000000" w:rsidRDefault="00000000" w:rsidRPr="00000000" w14:paraId="00000025">
      <w:pPr>
        <w:numPr>
          <w:ilvl w:val="0"/>
          <w:numId w:val="6"/>
        </w:numPr>
        <w:pBdr>
          <w:top w:color="000000" w:space="0" w:sz="0" w:val="none"/>
          <w:bottom w:color="000000" w:space="0" w:sz="0" w:val="none"/>
          <w:right w:color="000000" w:space="0" w:sz="0" w:val="none"/>
          <w:between w:color="000000" w:space="0" w:sz="0" w:val="none"/>
        </w:pBdr>
        <w:shd w:fill="ffffff" w:val="clear"/>
        <w:spacing w:line="360" w:lineRule="auto"/>
        <w:ind w:left="1440" w:hanging="360"/>
        <w:rPr>
          <w:rFonts w:ascii="Cambria" w:cs="Cambria" w:eastAsia="Cambria" w:hAnsi="Cambria"/>
          <w:color w:val="161616"/>
        </w:rPr>
      </w:pPr>
      <w:r w:rsidDel="00000000" w:rsidR="00000000" w:rsidRPr="00000000">
        <w:rPr>
          <w:rFonts w:ascii="Cambria" w:cs="Cambria" w:eastAsia="Cambria" w:hAnsi="Cambria"/>
          <w:b w:val="1"/>
          <w:bCs w:val="1"/>
          <w:color w:val="161616"/>
          <w:rtl w:val="0"/>
        </w:rPr>
        <w:t xml:space="preserve">Image quality:</w:t>
      </w:r>
      <w:r w:rsidDel="00000000" w:rsidR="00000000" w:rsidRPr="00000000">
        <w:rPr>
          <w:rFonts w:ascii="Cambria" w:cs="Cambria" w:eastAsia="Cambria" w:hAnsi="Cambria"/>
          <w:color w:val="161616"/>
          <w:rtl w:val="0"/>
        </w:rPr>
        <w:t xml:space="preserve"> Use clear, high-resolution images — avoid blurry, cropped, or low-contrast visuals.</w:t>
      </w:r>
    </w:p>
    <w:p w:rsidR="00000000" w:rsidDel="00000000" w:rsidP="00000000" w:rsidRDefault="00000000" w:rsidRPr="00000000" w14:paraId="00000026">
      <w:pPr>
        <w:numPr>
          <w:ilvl w:val="0"/>
          <w:numId w:val="6"/>
        </w:numPr>
        <w:pBdr>
          <w:top w:color="000000" w:space="0" w:sz="0" w:val="none"/>
          <w:bottom w:color="000000" w:space="0" w:sz="0" w:val="none"/>
          <w:right w:color="000000" w:space="0" w:sz="0" w:val="none"/>
          <w:between w:color="000000" w:space="0" w:sz="0" w:val="none"/>
        </w:pBdr>
        <w:shd w:fill="ffffff" w:val="clear"/>
        <w:spacing w:line="360" w:lineRule="auto"/>
        <w:ind w:left="1440" w:hanging="360"/>
        <w:rPr>
          <w:rFonts w:ascii="Cambria" w:cs="Cambria" w:eastAsia="Cambria" w:hAnsi="Cambria"/>
          <w:color w:val="161616"/>
        </w:rPr>
      </w:pPr>
      <w:r w:rsidDel="00000000" w:rsidR="00000000" w:rsidRPr="00000000">
        <w:rPr>
          <w:rFonts w:ascii="Cambria" w:cs="Cambria" w:eastAsia="Cambria" w:hAnsi="Cambria"/>
          <w:b w:val="1"/>
          <w:bCs w:val="1"/>
          <w:color w:val="161616"/>
          <w:rtl w:val="0"/>
        </w:rPr>
        <w:t xml:space="preserve">Orientation:</w:t>
      </w:r>
      <w:r w:rsidDel="00000000" w:rsidR="00000000" w:rsidRPr="00000000">
        <w:rPr>
          <w:rFonts w:ascii="Cambria" w:cs="Cambria" w:eastAsia="Cambria" w:hAnsi="Cambria"/>
          <w:color w:val="161616"/>
          <w:rtl w:val="0"/>
        </w:rPr>
        <w:t xml:space="preserve"> Ensure images are upright for accurate interpretation.</w:t>
      </w:r>
    </w:p>
    <w:p w:rsidR="00000000" w:rsidDel="00000000" w:rsidP="00000000" w:rsidRDefault="00000000" w:rsidRPr="00000000" w14:paraId="00000027">
      <w:pPr>
        <w:numPr>
          <w:ilvl w:val="0"/>
          <w:numId w:val="6"/>
        </w:numPr>
        <w:pBdr>
          <w:top w:color="000000" w:space="0" w:sz="0" w:val="none"/>
          <w:bottom w:color="000000" w:space="0" w:sz="0" w:val="none"/>
          <w:right w:color="000000" w:space="0" w:sz="0" w:val="none"/>
          <w:between w:color="000000" w:space="0" w:sz="0" w:val="none"/>
        </w:pBdr>
        <w:shd w:fill="ffffff" w:val="clear"/>
        <w:spacing w:line="360" w:lineRule="auto"/>
        <w:ind w:left="1440" w:hanging="360"/>
        <w:rPr>
          <w:rFonts w:ascii="Cambria" w:cs="Cambria" w:eastAsia="Cambria" w:hAnsi="Cambria"/>
          <w:color w:val="161616"/>
        </w:rPr>
      </w:pPr>
      <w:r w:rsidDel="00000000" w:rsidR="00000000" w:rsidRPr="00000000">
        <w:rPr>
          <w:rFonts w:ascii="Cambria" w:cs="Cambria" w:eastAsia="Cambria" w:hAnsi="Cambria"/>
          <w:b w:val="1"/>
          <w:bCs w:val="1"/>
          <w:color w:val="161616"/>
          <w:rtl w:val="0"/>
        </w:rPr>
        <w:t xml:space="preserve">Content:</w:t>
      </w:r>
      <w:r w:rsidDel="00000000" w:rsidR="00000000" w:rsidRPr="00000000">
        <w:rPr>
          <w:rFonts w:ascii="Cambria" w:cs="Cambria" w:eastAsia="Cambria" w:hAnsi="Cambria"/>
          <w:color w:val="161616"/>
          <w:rtl w:val="0"/>
        </w:rPr>
        <w:t xml:space="preserve"> Images may include charts, diagrams, handwritten notes, or scanned pages for best multimodal analysis.</w:t>
      </w:r>
    </w:p>
    <w:p w:rsidR="00000000" w:rsidDel="00000000" w:rsidP="00000000" w:rsidRDefault="00000000" w:rsidRPr="00000000" w14:paraId="00000028">
      <w:pPr>
        <w:pBdr>
          <w:top w:color="000000" w:space="0" w:sz="0" w:val="none"/>
          <w:bottom w:color="000000" w:space="0" w:sz="0" w:val="none"/>
          <w:right w:color="000000" w:space="0" w:sz="0" w:val="none"/>
          <w:between w:color="000000" w:space="0" w:sz="0" w:val="none"/>
        </w:pBdr>
        <w:shd w:fill="ffffff" w:val="clear"/>
        <w:spacing w:line="360" w:lineRule="auto"/>
        <w:ind w:left="1440" w:firstLine="0"/>
        <w:rPr>
          <w:rFonts w:ascii="Cambria" w:cs="Cambria" w:eastAsia="Cambria" w:hAnsi="Cambria"/>
          <w:color w:val="161616"/>
        </w:rPr>
      </w:pPr>
      <w:r w:rsidDel="00000000" w:rsidR="00000000" w:rsidRPr="00000000">
        <w:rPr>
          <w:rtl w:val="0"/>
        </w:rPr>
      </w:r>
    </w:p>
    <w:p w:rsidR="00000000" w:rsidDel="00000000" w:rsidP="00000000" w:rsidRDefault="00000000" w:rsidRPr="00000000" w14:paraId="00000029">
      <w:pPr>
        <w:spacing w:after="280" w:line="240" w:lineRule="auto"/>
        <w:ind w:left="720"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Reference document:</w:t>
      </w:r>
      <w:r w:rsidDel="00000000" w:rsidR="00000000" w:rsidRPr="00000000">
        <w:rPr>
          <w:rFonts w:ascii="Cambria" w:cs="Cambria" w:eastAsia="Cambria" w:hAnsi="Cambria"/>
          <w:b w:val="1"/>
          <w:bCs w:val="1"/>
          <w:rtl w:val="0"/>
        </w:rPr>
        <w:t xml:space="preserve"> </w:t>
      </w:r>
      <w:r w:rsidDel="00000000" w:rsidR="00000000" w:rsidRPr="00000000">
        <w:rPr>
          <w:rtl w:val="0"/>
        </w:rPr>
      </w:r>
    </w:p>
    <w:p w:rsidR="00000000" w:rsidDel="00000000" w:rsidP="00000000" w:rsidRDefault="00000000" w:rsidRPr="00000000" w14:paraId="0000002A">
      <w:pPr>
        <w:spacing w:after="280" w:line="240" w:lineRule="auto"/>
        <w:ind w:left="720" w:firstLine="0"/>
        <w:rPr>
          <w:rFonts w:ascii="Cambria" w:cs="Cambria" w:eastAsia="Cambria" w:hAnsi="Cambria"/>
        </w:rPr>
      </w:pPr>
      <w:hyperlink r:id="rId7">
        <w:r w:rsidDel="00000000" w:rsidR="00000000" w:rsidRPr="00000000">
          <w:rPr>
            <w:rFonts w:ascii="Cambria" w:cs="Cambria" w:eastAsia="Cambria" w:hAnsi="Cambria"/>
            <w:color w:val="1155cc"/>
            <w:u w:val="single"/>
            <w:rtl w:val="0"/>
          </w:rPr>
          <w:t xml:space="preserve">​​https://ai.google.dev/gemini-api/docs/image-understanding</w:t>
        </w:r>
      </w:hyperlink>
      <w:r w:rsidDel="00000000" w:rsidR="00000000" w:rsidRPr="00000000">
        <w:rPr>
          <w:rtl w:val="0"/>
        </w:rPr>
      </w:r>
    </w:p>
    <w:p w:rsidR="00000000" w:rsidDel="00000000" w:rsidP="00000000" w:rsidRDefault="00000000" w:rsidRPr="00000000" w14:paraId="0000002B">
      <w:pPr>
        <w:pStyle w:val="Heading2"/>
        <w:keepNext w:val="0"/>
        <w:keepLines w:val="0"/>
        <w:numPr>
          <w:ilvl w:val="0"/>
          <w:numId w:val="3"/>
        </w:numPr>
        <w:spacing w:after="0" w:before="40"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Platforms Supported</w:t>
      </w:r>
    </w:p>
    <w:p w:rsidR="00000000" w:rsidDel="00000000" w:rsidP="00000000" w:rsidRDefault="00000000" w:rsidRPr="00000000" w14:paraId="0000002C">
      <w:pPr>
        <w:numPr>
          <w:ilvl w:val="0"/>
          <w:numId w:val="13"/>
        </w:numPr>
        <w:spacing w:line="360" w:lineRule="auto"/>
        <w:ind w:left="1440" w:hanging="360"/>
        <w:rPr>
          <w:rFonts w:ascii="Cambria" w:cs="Cambria" w:eastAsia="Cambria" w:hAnsi="Cambria"/>
        </w:rPr>
      </w:pPr>
      <w:r w:rsidDel="00000000" w:rsidR="00000000" w:rsidRPr="00000000">
        <w:rPr>
          <w:rFonts w:ascii="Cambria" w:cs="Cambria" w:eastAsia="Cambria" w:hAnsi="Cambria"/>
          <w:rtl w:val="0"/>
        </w:rPr>
        <w:t xml:space="preserve">Mobile</w:t>
      </w:r>
    </w:p>
    <w:p w:rsidR="00000000" w:rsidDel="00000000" w:rsidP="00000000" w:rsidRDefault="00000000" w:rsidRPr="00000000" w14:paraId="0000002D">
      <w:pPr>
        <w:numPr>
          <w:ilvl w:val="0"/>
          <w:numId w:val="10"/>
        </w:numPr>
        <w:spacing w:line="360" w:lineRule="auto"/>
        <w:ind w:left="2160" w:hanging="360"/>
        <w:rPr>
          <w:rFonts w:ascii="Cambria" w:cs="Cambria" w:eastAsia="Cambria" w:hAnsi="Cambria"/>
        </w:rPr>
      </w:pPr>
      <w:r w:rsidDel="00000000" w:rsidR="00000000" w:rsidRPr="00000000">
        <w:rPr>
          <w:rFonts w:ascii="Cambria" w:cs="Cambria" w:eastAsia="Cambria" w:hAnsi="Cambria"/>
          <w:rtl w:val="0"/>
        </w:rPr>
        <w:t xml:space="preserve">iOS</w:t>
      </w:r>
    </w:p>
    <w:p w:rsidR="00000000" w:rsidDel="00000000" w:rsidP="00000000" w:rsidRDefault="00000000" w:rsidRPr="00000000" w14:paraId="0000002E">
      <w:pPr>
        <w:numPr>
          <w:ilvl w:val="0"/>
          <w:numId w:val="10"/>
        </w:numPr>
        <w:spacing w:line="360" w:lineRule="auto"/>
        <w:ind w:left="2160" w:hanging="360"/>
        <w:rPr>
          <w:rFonts w:ascii="Cambria" w:cs="Cambria" w:eastAsia="Cambria" w:hAnsi="Cambria"/>
        </w:rPr>
      </w:pPr>
      <w:r w:rsidDel="00000000" w:rsidR="00000000" w:rsidRPr="00000000">
        <w:rPr>
          <w:rFonts w:ascii="Cambria" w:cs="Cambria" w:eastAsia="Cambria" w:hAnsi="Cambria"/>
          <w:rtl w:val="0"/>
        </w:rPr>
        <w:t xml:space="preserve">Android</w:t>
      </w:r>
    </w:p>
    <w:p w:rsidR="00000000" w:rsidDel="00000000" w:rsidP="00000000" w:rsidRDefault="00000000" w:rsidRPr="00000000" w14:paraId="0000002F">
      <w:pPr>
        <w:pStyle w:val="Heading2"/>
        <w:keepNext w:val="0"/>
        <w:keepLines w:val="0"/>
        <w:numPr>
          <w:ilvl w:val="0"/>
          <w:numId w:val="3"/>
        </w:numPr>
        <w:spacing w:after="0" w:before="0"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Importing the component</w:t>
      </w:r>
    </w:p>
    <w:p w:rsidR="00000000" w:rsidDel="00000000" w:rsidP="00000000" w:rsidRDefault="00000000" w:rsidRPr="00000000" w14:paraId="00000030">
      <w:pPr>
        <w:spacing w:before="40" w:line="360" w:lineRule="auto"/>
        <w:ind w:left="720" w:firstLine="0"/>
        <w:rPr/>
      </w:pPr>
      <w:r w:rsidDel="00000000" w:rsidR="00000000" w:rsidRPr="00000000">
        <w:rPr>
          <w:rFonts w:ascii="Cambria" w:cs="Cambria" w:eastAsia="Cambria" w:hAnsi="Cambria"/>
          <w:rtl w:val="0"/>
        </w:rPr>
        <w:t xml:space="preserve">You can import the Forge components only into the apps that are of the Reference Architecture type</w:t>
      </w:r>
      <w:r w:rsidDel="00000000" w:rsidR="00000000" w:rsidRPr="00000000">
        <w:rPr>
          <w:rtl w:val="0"/>
        </w:rPr>
        <w:t xml:space="preserve">.</w:t>
      </w:r>
    </w:p>
    <w:p w:rsidR="00000000" w:rsidDel="00000000" w:rsidP="00000000" w:rsidRDefault="00000000" w:rsidRPr="00000000" w14:paraId="00000031">
      <w:pPr>
        <w:pStyle w:val="Heading3"/>
        <w:keepNext w:val="0"/>
        <w:keepLines w:val="0"/>
        <w:spacing w:after="0" w:before="40" w:line="240" w:lineRule="auto"/>
        <w:ind w:left="720" w:firstLine="0"/>
        <w:rPr>
          <w:rFonts w:ascii="Cambria" w:cs="Cambria" w:eastAsia="Cambria" w:hAnsi="Cambria"/>
          <w:b w:val="1"/>
          <w:bCs w:val="1"/>
          <w:color w:val="000000"/>
          <w:sz w:val="22"/>
          <w:szCs w:val="22"/>
        </w:rPr>
      </w:pPr>
      <w:bookmarkStart w:colFirst="0" w:colLast="0" w:name="_1dj50pmt4gnu" w:id="1"/>
      <w:bookmarkEnd w:id="1"/>
      <w:r w:rsidDel="00000000" w:rsidR="00000000" w:rsidRPr="00000000">
        <w:rPr>
          <w:rFonts w:ascii="Cambria" w:cs="Cambria" w:eastAsia="Cambria" w:hAnsi="Cambria"/>
          <w:b w:val="1"/>
          <w:bCs w:val="1"/>
          <w:color w:val="000000"/>
          <w:sz w:val="22"/>
          <w:szCs w:val="22"/>
          <w:rtl w:val="0"/>
        </w:rPr>
        <w:t xml:space="preserve">To import the Google Gemini Image Understanding component, do the following:</w:t>
      </w:r>
    </w:p>
    <w:p w:rsidR="00000000" w:rsidDel="00000000" w:rsidP="00000000" w:rsidRDefault="00000000" w:rsidRPr="00000000" w14:paraId="00000032">
      <w:pPr>
        <w:numPr>
          <w:ilvl w:val="0"/>
          <w:numId w:val="15"/>
        </w:numPr>
        <w:spacing w:before="4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Open your app project in Volt MX Iris.</w:t>
      </w:r>
    </w:p>
    <w:p w:rsidR="00000000" w:rsidDel="00000000" w:rsidP="00000000" w:rsidRDefault="00000000" w:rsidRPr="00000000" w14:paraId="00000033">
      <w:pPr>
        <w:numPr>
          <w:ilvl w:val="0"/>
          <w:numId w:val="15"/>
        </w:numPr>
        <w:spacing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In the Project Explorer, click the </w:t>
      </w:r>
      <w:r w:rsidDel="00000000" w:rsidR="00000000" w:rsidRPr="00000000">
        <w:rPr>
          <w:rFonts w:ascii="Cambria" w:cs="Cambria" w:eastAsia="Cambria" w:hAnsi="Cambria"/>
          <w:b w:val="1"/>
          <w:bCs w:val="1"/>
          <w:rtl w:val="0"/>
        </w:rPr>
        <w:t xml:space="preserve">Templates</w:t>
      </w:r>
      <w:r w:rsidDel="00000000" w:rsidR="00000000" w:rsidRPr="00000000">
        <w:rPr>
          <w:rFonts w:ascii="Cambria" w:cs="Cambria" w:eastAsia="Cambria" w:hAnsi="Cambria"/>
          <w:rtl w:val="0"/>
        </w:rPr>
        <w:t xml:space="preserve"> tab</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4">
      <w:pPr>
        <w:shd w:fill="ffffff" w:val="clear"/>
        <w:spacing w:after="60" w:before="60"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0" distT="0" distL="0" distR="0">
            <wp:extent cx="3355975" cy="2015490"/>
            <wp:effectExtent b="0" l="0" r="0" t="0"/>
            <wp:docPr descr="Graphical user interface, text, application&#10;&#10;Description automatically generated" id="2" name="image3.png"/>
            <a:graphic>
              <a:graphicData uri="http://schemas.openxmlformats.org/drawingml/2006/picture">
                <pic:pic>
                  <pic:nvPicPr>
                    <pic:cNvPr descr="Graphical user interface, text, application&#10;&#10;Description automatically generated" id="0" name="image3.png"/>
                    <pic:cNvPicPr preferRelativeResize="0"/>
                  </pic:nvPicPr>
                  <pic:blipFill>
                    <a:blip r:embed="rId8"/>
                    <a:srcRect b="0" l="0" r="0" t="0"/>
                    <a:stretch>
                      <a:fillRect/>
                    </a:stretch>
                  </pic:blipFill>
                  <pic:spPr>
                    <a:xfrm>
                      <a:off x="0" y="0"/>
                      <a:ext cx="3355975" cy="201549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numPr>
          <w:ilvl w:val="0"/>
          <w:numId w:val="15"/>
        </w:numPr>
        <w:spacing w:before="4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Right-click </w:t>
      </w:r>
      <w:r w:rsidDel="00000000" w:rsidR="00000000" w:rsidRPr="00000000">
        <w:rPr>
          <w:rFonts w:ascii="Cambria" w:cs="Cambria" w:eastAsia="Cambria" w:hAnsi="Cambria"/>
          <w:b w:val="1"/>
          <w:bCs w:val="1"/>
          <w:rtl w:val="0"/>
        </w:rPr>
        <w:t xml:space="preserve">Components</w:t>
      </w:r>
      <w:r w:rsidDel="00000000" w:rsidR="00000000" w:rsidRPr="00000000">
        <w:rPr>
          <w:rFonts w:ascii="Cambria" w:cs="Cambria" w:eastAsia="Cambria" w:hAnsi="Cambria"/>
          <w:rtl w:val="0"/>
        </w:rPr>
        <w:t xml:space="preserve">, and then select </w:t>
      </w:r>
      <w:r w:rsidDel="00000000" w:rsidR="00000000" w:rsidRPr="00000000">
        <w:rPr>
          <w:rFonts w:ascii="Cambria" w:cs="Cambria" w:eastAsia="Cambria" w:hAnsi="Cambria"/>
          <w:b w:val="1"/>
          <w:bCs w:val="1"/>
          <w:rtl w:val="0"/>
        </w:rPr>
        <w:t xml:space="preserve">Import Component</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bCs w:val="1"/>
          <w:rtl w:val="0"/>
        </w:rPr>
        <w:t xml:space="preserve">Import  Component</w:t>
      </w:r>
      <w:r w:rsidDel="00000000" w:rsidR="00000000" w:rsidRPr="00000000">
        <w:rPr>
          <w:rFonts w:ascii="Cambria" w:cs="Cambria" w:eastAsia="Cambria" w:hAnsi="Cambria"/>
          <w:rtl w:val="0"/>
        </w:rPr>
        <w:t xml:space="preserve"> dialog box appears. </w:t>
      </w:r>
    </w:p>
    <w:p w:rsidR="00000000" w:rsidDel="00000000" w:rsidP="00000000" w:rsidRDefault="00000000" w:rsidRPr="00000000" w14:paraId="00000036">
      <w:pPr>
        <w:spacing w:line="240" w:lineRule="auto"/>
        <w:ind w:left="720" w:firstLine="720"/>
        <w:rPr>
          <w:rFonts w:ascii="Cambria" w:cs="Cambria" w:eastAsia="Cambria" w:hAnsi="Cambria"/>
        </w:rPr>
      </w:pPr>
      <w:r w:rsidDel="00000000" w:rsidR="00000000" w:rsidRPr="00000000">
        <w:rPr>
          <w:rFonts w:ascii="Cambria" w:cs="Cambria" w:eastAsia="Cambria" w:hAnsi="Cambria"/>
        </w:rPr>
        <w:drawing>
          <wp:inline distB="0" distT="0" distL="0" distR="0">
            <wp:extent cx="5099727" cy="2030753"/>
            <wp:effectExtent b="0" l="0" r="0" t="0"/>
            <wp:docPr descr="Graphical user interface, text, application, Teams&#10;&#10;Description automatically generated" id="4" name="image13.png"/>
            <a:graphic>
              <a:graphicData uri="http://schemas.openxmlformats.org/drawingml/2006/picture">
                <pic:pic>
                  <pic:nvPicPr>
                    <pic:cNvPr descr="Graphical user interface, text, application, Teams&#10;&#10;Description automatically generated" id="0" name="image13.png"/>
                    <pic:cNvPicPr preferRelativeResize="0"/>
                  </pic:nvPicPr>
                  <pic:blipFill>
                    <a:blip r:embed="rId9"/>
                    <a:srcRect b="0" l="0" r="0" t="0"/>
                    <a:stretch>
                      <a:fillRect/>
                    </a:stretch>
                  </pic:blipFill>
                  <pic:spPr>
                    <a:xfrm>
                      <a:off x="0" y="0"/>
                      <a:ext cx="5099727" cy="2030753"/>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numPr>
          <w:ilvl w:val="0"/>
          <w:numId w:val="15"/>
        </w:numPr>
        <w:spacing w:before="40"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Browse</w:t>
      </w:r>
      <w:r w:rsidDel="00000000" w:rsidR="00000000" w:rsidRPr="00000000">
        <w:rPr>
          <w:rFonts w:ascii="Cambria" w:cs="Cambria" w:eastAsia="Cambria" w:hAnsi="Cambria"/>
          <w:rtl w:val="0"/>
        </w:rPr>
        <w:t xml:space="preserve"> to navigate to the location of the component, select the component, and then click </w:t>
      </w:r>
      <w:r w:rsidDel="00000000" w:rsidR="00000000" w:rsidRPr="00000000">
        <w:rPr>
          <w:rFonts w:ascii="Cambria" w:cs="Cambria" w:eastAsia="Cambria" w:hAnsi="Cambria"/>
          <w:b w:val="1"/>
          <w:bCs w:val="1"/>
          <w:rtl w:val="0"/>
        </w:rPr>
        <w:t xml:space="preserve">Import</w:t>
      </w:r>
      <w:r w:rsidDel="00000000" w:rsidR="00000000" w:rsidRPr="00000000">
        <w:rPr>
          <w:rFonts w:ascii="Cambria" w:cs="Cambria" w:eastAsia="Cambria" w:hAnsi="Cambria"/>
          <w:rtl w:val="0"/>
        </w:rPr>
        <w:t xml:space="preserve">. The component and its associated widgets and modules are added to your project.</w:t>
      </w:r>
    </w:p>
    <w:p w:rsidR="00000000" w:rsidDel="00000000" w:rsidP="00000000" w:rsidRDefault="00000000" w:rsidRPr="00000000" w14:paraId="00000038">
      <w:pPr>
        <w:spacing w:line="276" w:lineRule="auto"/>
        <w:ind w:left="720" w:firstLine="720"/>
        <w:rPr/>
      </w:pPr>
      <w:r w:rsidDel="00000000" w:rsidR="00000000" w:rsidRPr="00000000">
        <w:rPr>
          <w:rtl w:val="0"/>
        </w:rPr>
      </w:r>
    </w:p>
    <w:p w:rsidR="00000000" w:rsidDel="00000000" w:rsidP="00000000" w:rsidRDefault="00000000" w:rsidRPr="00000000" w14:paraId="00000039">
      <w:pPr>
        <w:spacing w:line="276" w:lineRule="auto"/>
        <w:ind w:left="720" w:firstLine="720"/>
        <w:rPr/>
      </w:pPr>
      <w:r w:rsidDel="00000000" w:rsidR="00000000" w:rsidRPr="00000000">
        <w:rPr/>
        <w:drawing>
          <wp:inline distB="114300" distT="114300" distL="114300" distR="114300">
            <wp:extent cx="3743325" cy="2909888"/>
            <wp:effectExtent b="0" l="0" r="0" t="0"/>
            <wp:docPr id="3"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3743325" cy="2909888"/>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pStyle w:val="Heading2"/>
        <w:keepNext w:val="0"/>
        <w:keepLines w:val="0"/>
        <w:spacing w:after="0" w:before="40" w:line="240" w:lineRule="auto"/>
        <w:ind w:left="720" w:hanging="36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B">
      <w:pPr>
        <w:spacing w:line="240" w:lineRule="auto"/>
        <w:ind w:left="1080" w:firstLine="0"/>
        <w:jc w:val="both"/>
        <w:rPr>
          <w:rFonts w:ascii="Cambria" w:cs="Cambria" w:eastAsia="Cambria" w:hAnsi="Cambria"/>
          <w:color w:val="0000ff"/>
          <w:highlight w:val="white"/>
          <w:u w:val="single"/>
        </w:rPr>
      </w:pPr>
      <w:r w:rsidDel="00000000" w:rsidR="00000000" w:rsidRPr="00000000">
        <w:rPr>
          <w:rFonts w:ascii="Cambria" w:cs="Cambria" w:eastAsia="Cambria" w:hAnsi="Cambria"/>
          <w:highlight w:val="white"/>
          <w:rtl w:val="0"/>
        </w:rPr>
        <w:t xml:space="preserve">Once you have imported a component to your project, you can easily add the component to a form. For more information, refer </w:t>
      </w:r>
      <w:hyperlink r:id="rId11">
        <w:r w:rsidDel="00000000" w:rsidR="00000000" w:rsidRPr="00000000">
          <w:rPr>
            <w:rFonts w:ascii="Cambria" w:cs="Cambria" w:eastAsia="Cambria" w:hAnsi="Cambria"/>
            <w:color w:val="0000ff"/>
            <w:highlight w:val="white"/>
            <w:u w:val="single"/>
            <w:rtl w:val="0"/>
          </w:rPr>
          <w:t xml:space="preserve">Add a Component to a Form</w:t>
        </w:r>
      </w:hyperlink>
      <w:r w:rsidDel="00000000" w:rsidR="00000000" w:rsidRPr="00000000">
        <w:rPr>
          <w:rtl w:val="0"/>
        </w:rPr>
      </w:r>
    </w:p>
    <w:p w:rsidR="00000000" w:rsidDel="00000000" w:rsidP="00000000" w:rsidRDefault="00000000" w:rsidRPr="00000000" w14:paraId="0000003C">
      <w:pPr>
        <w:spacing w:line="240" w:lineRule="auto"/>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3D">
      <w:pPr>
        <w:keepNext w:val="0"/>
        <w:keepLines w:val="0"/>
        <w:numPr>
          <w:ilvl w:val="0"/>
          <w:numId w:val="3"/>
        </w:numPr>
        <w:spacing w:after="0" w:before="0" w:line="276" w:lineRule="auto"/>
        <w:ind w:left="720" w:hanging="360"/>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Foundry APP Setup</w:t>
        <w:br w:type="textWrapping"/>
      </w:r>
      <w:r w:rsidDel="00000000" w:rsidR="00000000" w:rsidRPr="00000000">
        <w:rPr>
          <w:b w:val="1"/>
          <w:bCs w:val="1"/>
          <w:sz w:val="26"/>
          <w:szCs w:val="26"/>
          <w:rtl w:val="0"/>
        </w:rPr>
        <w:br w:type="textWrapping"/>
      </w:r>
      <w:r w:rsidDel="00000000" w:rsidR="00000000" w:rsidRPr="00000000">
        <w:rPr>
          <w:rFonts w:ascii="Cambria" w:cs="Cambria" w:eastAsia="Cambria" w:hAnsi="Cambria"/>
          <w:rtl w:val="0"/>
        </w:rPr>
        <w:t xml:space="preserve">When you import the component to your Volt MX Iris project, the HCL Volt MX Foundry services of the </w:t>
      </w:r>
      <w:r w:rsidDel="00000000" w:rsidR="00000000" w:rsidRPr="00000000">
        <w:rPr>
          <w:rFonts w:ascii="Cambria" w:cs="Cambria" w:eastAsia="Cambria" w:hAnsi="Cambria"/>
          <w:b w:val="1"/>
          <w:bCs w:val="1"/>
          <w:rtl w:val="0"/>
        </w:rPr>
        <w:t xml:space="preserve">GoogleGeminiImageUnderstanding </w:t>
      </w:r>
      <w:r w:rsidDel="00000000" w:rsidR="00000000" w:rsidRPr="00000000">
        <w:rPr>
          <w:rFonts w:ascii="Cambria" w:cs="Cambria" w:eastAsia="Cambria" w:hAnsi="Cambria"/>
          <w:rtl w:val="0"/>
        </w:rPr>
        <w:t xml:space="preserve">are added to the HCL Volt MX Foundry app, which is associated with the Volt MX Iris project. While importing the  </w:t>
      </w:r>
      <w:r w:rsidDel="00000000" w:rsidR="00000000" w:rsidRPr="00000000">
        <w:rPr>
          <w:rFonts w:ascii="Cambria" w:cs="Cambria" w:eastAsia="Cambria" w:hAnsi="Cambria"/>
          <w:b w:val="1"/>
          <w:bCs w:val="1"/>
          <w:rtl w:val="0"/>
        </w:rPr>
        <w:t xml:space="preserve">Google Gemini Image Understanding Component</w:t>
      </w:r>
      <w:r w:rsidDel="00000000" w:rsidR="00000000" w:rsidRPr="00000000">
        <w:rPr>
          <w:rFonts w:ascii="Cambria" w:cs="Cambria" w:eastAsia="Cambria" w:hAnsi="Cambria"/>
          <w:rtl w:val="0"/>
        </w:rPr>
        <w:t xml:space="preserve"> to your Volt MX Iris project, if there is no HCL Volt MX Foundry app associated with the existing Volt MX Iris project, a new HCL Volt MX Foundry app is automatically added to your HCL Volt MX Foundry environment and is associated with your Volt MX Iris.</w:t>
      </w:r>
      <w:r w:rsidDel="00000000" w:rsidR="00000000" w:rsidRPr="00000000">
        <w:rPr>
          <w:rtl w:val="0"/>
        </w:rPr>
      </w:r>
    </w:p>
    <w:p w:rsidR="00000000" w:rsidDel="00000000" w:rsidP="00000000" w:rsidRDefault="00000000" w:rsidRPr="00000000" w14:paraId="0000003E">
      <w:pPr>
        <w:spacing w:after="120" w:before="120"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To set the Foundry app, follow these steps:</w:t>
      </w:r>
    </w:p>
    <w:p w:rsidR="00000000" w:rsidDel="00000000" w:rsidP="00000000" w:rsidRDefault="00000000" w:rsidRPr="00000000" w14:paraId="0000003F">
      <w:pPr>
        <w:numPr>
          <w:ilvl w:val="0"/>
          <w:numId w:val="4"/>
        </w:numPr>
        <w:spacing w:after="200" w:before="200" w:line="276" w:lineRule="auto"/>
        <w:ind w:left="1080" w:hanging="360"/>
        <w:rPr>
          <w:rFonts w:ascii="Cambria" w:cs="Cambria" w:eastAsia="Cambria" w:hAnsi="Cambria"/>
        </w:rPr>
      </w:pPr>
      <w:r w:rsidDel="00000000" w:rsidR="00000000" w:rsidRPr="00000000">
        <w:rPr>
          <w:rFonts w:ascii="Cambria" w:cs="Cambria" w:eastAsia="Cambria" w:hAnsi="Cambria"/>
          <w:rtl w:val="0"/>
        </w:rPr>
        <w:t xml:space="preserve">Click the HCL Volt MX Foundry app associated with your Volt MX  Iris project from the Project Explorer. Click </w:t>
      </w:r>
      <w:r w:rsidDel="00000000" w:rsidR="00000000" w:rsidRPr="00000000">
        <w:rPr>
          <w:rFonts w:ascii="Cambria" w:cs="Cambria" w:eastAsia="Cambria" w:hAnsi="Cambria"/>
          <w:b w:val="1"/>
          <w:bCs w:val="1"/>
          <w:rtl w:val="0"/>
        </w:rPr>
        <w:t xml:space="preserve">DATA &amp; SERVICES.</w:t>
        <w:br w:type="textWrapping"/>
      </w:r>
      <w:r w:rsidDel="00000000" w:rsidR="00000000" w:rsidRPr="00000000">
        <w:rPr>
          <w:rFonts w:ascii="Cambria" w:cs="Cambria" w:eastAsia="Cambria" w:hAnsi="Cambria"/>
          <w:b w:val="1"/>
          <w:bCs w:val="1"/>
        </w:rPr>
        <w:drawing>
          <wp:inline distB="114300" distT="114300" distL="114300" distR="114300">
            <wp:extent cx="4567238" cy="1285875"/>
            <wp:effectExtent b="0" l="0" r="0" t="0"/>
            <wp:docPr id="6"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4567238" cy="1285875"/>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numPr>
          <w:ilvl w:val="0"/>
          <w:numId w:val="4"/>
        </w:numPr>
        <w:spacing w:after="200" w:before="200" w:line="276" w:lineRule="auto"/>
        <w:ind w:left="1080" w:hanging="360"/>
        <w:rPr>
          <w:rFonts w:ascii="Cambria" w:cs="Cambria" w:eastAsia="Cambria" w:hAnsi="Cambria"/>
        </w:rPr>
      </w:pPr>
      <w:r w:rsidDel="00000000" w:rsidR="00000000" w:rsidRPr="00000000">
        <w:rPr>
          <w:rFonts w:ascii="Cambria" w:cs="Cambria" w:eastAsia="Cambria" w:hAnsi="Cambria"/>
          <w:rtl w:val="0"/>
        </w:rPr>
        <w:t xml:space="preserve">Under the </w:t>
      </w:r>
      <w:r w:rsidDel="00000000" w:rsidR="00000000" w:rsidRPr="00000000">
        <w:rPr>
          <w:rFonts w:ascii="Cambria" w:cs="Cambria" w:eastAsia="Cambria" w:hAnsi="Cambria"/>
          <w:b w:val="1"/>
          <w:bCs w:val="1"/>
          <w:rtl w:val="0"/>
        </w:rPr>
        <w:t xml:space="preserve">Configure Services</w:t>
      </w:r>
      <w:r w:rsidDel="00000000" w:rsidR="00000000" w:rsidRPr="00000000">
        <w:rPr>
          <w:rFonts w:ascii="Cambria" w:cs="Cambria" w:eastAsia="Cambria" w:hAnsi="Cambria"/>
          <w:rtl w:val="0"/>
        </w:rPr>
        <w:t xml:space="preserve"> tab, click </w:t>
      </w:r>
      <w:r w:rsidDel="00000000" w:rsidR="00000000" w:rsidRPr="00000000">
        <w:rPr>
          <w:rFonts w:ascii="Cambria" w:cs="Cambria" w:eastAsia="Cambria" w:hAnsi="Cambria"/>
          <w:b w:val="1"/>
          <w:bCs w:val="1"/>
          <w:rtl w:val="0"/>
        </w:rPr>
        <w:t xml:space="preserve">Integration</w:t>
      </w:r>
      <w:r w:rsidDel="00000000" w:rsidR="00000000" w:rsidRPr="00000000">
        <w:rPr>
          <w:rFonts w:ascii="Cambria" w:cs="Cambria" w:eastAsia="Cambria" w:hAnsi="Cambria"/>
          <w:rtl w:val="0"/>
        </w:rPr>
        <w:t xml:space="preserve"> and can see the </w:t>
      </w:r>
      <w:r w:rsidDel="00000000" w:rsidR="00000000" w:rsidRPr="00000000">
        <w:rPr>
          <w:rFonts w:ascii="Cambria" w:cs="Cambria" w:eastAsia="Cambria" w:hAnsi="Cambria"/>
          <w:b w:val="1"/>
          <w:bCs w:val="1"/>
          <w:rtl w:val="0"/>
        </w:rPr>
        <w:t xml:space="preserve">GeminiImageUnderstanding</w:t>
      </w:r>
      <w:r w:rsidDel="00000000" w:rsidR="00000000" w:rsidRPr="00000000">
        <w:rPr>
          <w:rFonts w:ascii="Cambria" w:cs="Cambria" w:eastAsia="Cambria" w:hAnsi="Cambria"/>
          <w:rtl w:val="0"/>
        </w:rPr>
        <w:t xml:space="preserve"> Integration service. Click on that Integration service to add the keys.</w:t>
      </w:r>
      <w:r w:rsidDel="00000000" w:rsidR="00000000" w:rsidRPr="00000000">
        <w:rPr>
          <w:rFonts w:ascii="Cambria" w:cs="Cambria" w:eastAsia="Cambria" w:hAnsi="Cambria"/>
          <w:sz w:val="20"/>
          <w:szCs w:val="20"/>
          <w:rtl w:val="0"/>
        </w:rPr>
        <w:br w:type="textWrapping"/>
      </w:r>
      <w:r w:rsidDel="00000000" w:rsidR="00000000" w:rsidRPr="00000000">
        <w:rPr>
          <w:rFonts w:ascii="Cambria" w:cs="Cambria" w:eastAsia="Cambria" w:hAnsi="Cambria"/>
          <w:sz w:val="20"/>
          <w:szCs w:val="20"/>
        </w:rPr>
        <w:drawing>
          <wp:inline distB="114300" distT="114300" distL="114300" distR="114300">
            <wp:extent cx="5424488" cy="1343025"/>
            <wp:effectExtent b="0" l="0" r="0" t="0"/>
            <wp:docPr id="5"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5424488" cy="1343025"/>
                    </a:xfrm>
                    <a:prstGeom prst="rect"/>
                    <a:ln/>
                  </pic:spPr>
                </pic:pic>
              </a:graphicData>
            </a:graphic>
          </wp:inline>
        </w:drawing>
      </w:r>
      <w:r w:rsidDel="00000000" w:rsidR="00000000" w:rsidRPr="00000000">
        <w:rPr>
          <w:rFonts w:ascii="Cambria" w:cs="Cambria" w:eastAsia="Cambria" w:hAnsi="Cambria"/>
          <w:sz w:val="20"/>
          <w:szCs w:val="20"/>
          <w:rtl w:val="0"/>
        </w:rPr>
        <w:br w:type="textWrapping"/>
      </w:r>
      <w:r w:rsidDel="00000000" w:rsidR="00000000" w:rsidRPr="00000000">
        <w:rPr>
          <w:rtl w:val="0"/>
        </w:rPr>
      </w:r>
    </w:p>
    <w:p w:rsidR="00000000" w:rsidDel="00000000" w:rsidP="00000000" w:rsidRDefault="00000000" w:rsidRPr="00000000" w14:paraId="00000041">
      <w:pPr>
        <w:numPr>
          <w:ilvl w:val="0"/>
          <w:numId w:val="4"/>
        </w:numPr>
        <w:spacing w:after="200" w:before="200" w:line="276" w:lineRule="auto"/>
        <w:ind w:left="1080" w:hanging="360"/>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bCs w:val="1"/>
          <w:rtl w:val="0"/>
        </w:rPr>
        <w:t xml:space="preserve">Operations List</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bCs w:val="1"/>
          <w:rtl w:val="0"/>
        </w:rPr>
        <w:t xml:space="preserve">Operations List</w:t>
      </w:r>
      <w:r w:rsidDel="00000000" w:rsidR="00000000" w:rsidRPr="00000000">
        <w:rPr>
          <w:rFonts w:ascii="Cambria" w:cs="Cambria" w:eastAsia="Cambria" w:hAnsi="Cambria"/>
          <w:rtl w:val="0"/>
        </w:rPr>
        <w:t xml:space="preserve"> tab opens with the list of operations available.</w:t>
        <w:br w:type="textWrapping"/>
      </w:r>
      <w:r w:rsidDel="00000000" w:rsidR="00000000" w:rsidRPr="00000000">
        <w:rPr>
          <w:rFonts w:ascii="Cambria" w:cs="Cambria" w:eastAsia="Cambria" w:hAnsi="Cambria"/>
        </w:rPr>
        <w:drawing>
          <wp:inline distB="114300" distT="114300" distL="114300" distR="114300">
            <wp:extent cx="5376863" cy="2047875"/>
            <wp:effectExtent b="0" l="0" r="0" t="0"/>
            <wp:docPr id="8"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5376863" cy="2047875"/>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numPr>
          <w:ilvl w:val="0"/>
          <w:numId w:val="4"/>
        </w:numPr>
        <w:spacing w:after="200" w:before="200" w:line="276" w:lineRule="auto"/>
        <w:ind w:left="1080" w:hanging="360"/>
        <w:rPr>
          <w:rFonts w:ascii="Cambria" w:cs="Cambria" w:eastAsia="Cambria" w:hAnsi="Cambria"/>
        </w:rPr>
      </w:pPr>
      <w:r w:rsidDel="00000000" w:rsidR="00000000" w:rsidRPr="00000000">
        <w:rPr>
          <w:rFonts w:ascii="Cambria" w:cs="Cambria" w:eastAsia="Cambria" w:hAnsi="Cambria"/>
          <w:b w:val="1"/>
          <w:bCs w:val="1"/>
          <w:sz w:val="24"/>
          <w:szCs w:val="24"/>
          <w:rtl w:val="0"/>
        </w:rPr>
        <w:t xml:space="preserve">Executing an Operation</w:t>
        <w:br w:type="textWrapping"/>
      </w:r>
      <w:r w:rsidDel="00000000" w:rsidR="00000000" w:rsidRPr="00000000">
        <w:rPr>
          <w:rFonts w:ascii="Cambria" w:cs="Cambria" w:eastAsia="Cambria" w:hAnsi="Cambria"/>
          <w:rtl w:val="0"/>
        </w:rPr>
        <w:t xml:space="preserve">Executing an operation involves making the API call by setting the necessary parameters and displaying the response. The procedure to execute any operation is the same, but the request parameters of the APIs vary. For more information on request parameters of API, refer </w:t>
      </w:r>
      <w:hyperlink r:id="rId15">
        <w:r w:rsidDel="00000000" w:rsidR="00000000" w:rsidRPr="00000000">
          <w:rPr>
            <w:rFonts w:ascii="Cambria" w:cs="Cambria" w:eastAsia="Cambria" w:hAnsi="Cambria"/>
            <w:color w:val="1155cc"/>
            <w:u w:val="single"/>
            <w:rtl w:val="0"/>
          </w:rPr>
          <w:t xml:space="preserve">Passing Inline Image Data (Base64)</w:t>
        </w:r>
      </w:hyperlink>
      <w:r w:rsidDel="00000000" w:rsidR="00000000" w:rsidRPr="00000000">
        <w:rPr>
          <w:rFonts w:ascii="Cambria" w:cs="Cambria" w:eastAsia="Cambria" w:hAnsi="Cambria"/>
          <w:color w:val="30353f"/>
          <w:rtl w:val="0"/>
        </w:rPr>
        <w:t xml:space="preserve">. </w:t>
        <w:br w:type="textWrapping"/>
        <w:br w:type="textWrapping"/>
      </w:r>
      <w:r w:rsidDel="00000000" w:rsidR="00000000" w:rsidRPr="00000000">
        <w:rPr>
          <w:rFonts w:ascii="Cambria" w:cs="Cambria" w:eastAsia="Cambria" w:hAnsi="Cambria"/>
          <w:rtl w:val="0"/>
        </w:rPr>
        <w:t xml:space="preserve">This section provides steps to execute the </w:t>
      </w:r>
      <w:r w:rsidDel="00000000" w:rsidR="00000000" w:rsidRPr="00000000">
        <w:rPr>
          <w:rFonts w:ascii="Cambria" w:cs="Cambria" w:eastAsia="Cambria" w:hAnsi="Cambria"/>
          <w:b w:val="1"/>
          <w:bCs w:val="1"/>
          <w:rtl w:val="0"/>
        </w:rPr>
        <w:t xml:space="preserve">generateContentFromImage</w:t>
      </w:r>
      <w:r w:rsidDel="00000000" w:rsidR="00000000" w:rsidRPr="00000000">
        <w:rPr>
          <w:rFonts w:ascii="Cambria" w:cs="Cambria" w:eastAsia="Cambria" w:hAnsi="Cambria"/>
          <w:rtl w:val="0"/>
        </w:rPr>
        <w:t xml:space="preserve"> operation.</w:t>
        <w:br w:type="textWrapping"/>
        <w:br w:type="textWrapping"/>
        <w:t xml:space="preserve">A) Under the </w:t>
      </w:r>
      <w:r w:rsidDel="00000000" w:rsidR="00000000" w:rsidRPr="00000000">
        <w:rPr>
          <w:rFonts w:ascii="Cambria" w:cs="Cambria" w:eastAsia="Cambria" w:hAnsi="Cambria"/>
          <w:b w:val="1"/>
          <w:bCs w:val="1"/>
          <w:rtl w:val="0"/>
        </w:rPr>
        <w:t xml:space="preserve">Configured Operations</w:t>
      </w:r>
      <w:r w:rsidDel="00000000" w:rsidR="00000000" w:rsidRPr="00000000">
        <w:rPr>
          <w:rFonts w:ascii="Cambria" w:cs="Cambria" w:eastAsia="Cambria" w:hAnsi="Cambria"/>
          <w:rtl w:val="0"/>
        </w:rPr>
        <w:t xml:space="preserve"> section, click the </w:t>
      </w:r>
      <w:r w:rsidDel="00000000" w:rsidR="00000000" w:rsidRPr="00000000">
        <w:rPr>
          <w:rFonts w:ascii="Cambria" w:cs="Cambria" w:eastAsia="Cambria" w:hAnsi="Cambria"/>
          <w:b w:val="1"/>
          <w:bCs w:val="1"/>
          <w:rtl w:val="0"/>
        </w:rPr>
        <w:t xml:space="preserve">generateContentFromImage</w:t>
      </w:r>
      <w:r w:rsidDel="00000000" w:rsidR="00000000" w:rsidRPr="00000000">
        <w:rPr>
          <w:rFonts w:ascii="Cambria" w:cs="Cambria" w:eastAsia="Cambria" w:hAnsi="Cambria"/>
          <w:rtl w:val="0"/>
        </w:rPr>
        <w:t xml:space="preserve"> operation. The </w:t>
      </w:r>
      <w:r w:rsidDel="00000000" w:rsidR="00000000" w:rsidRPr="00000000">
        <w:rPr>
          <w:rFonts w:ascii="Cambria" w:cs="Cambria" w:eastAsia="Cambria" w:hAnsi="Cambria"/>
          <w:b w:val="1"/>
          <w:bCs w:val="1"/>
          <w:rtl w:val="0"/>
        </w:rPr>
        <w:t xml:space="preserve">generateContentFromImage</w:t>
      </w:r>
      <w:r w:rsidDel="00000000" w:rsidR="00000000" w:rsidRPr="00000000">
        <w:rPr>
          <w:rFonts w:ascii="Cambria" w:cs="Cambria" w:eastAsia="Cambria" w:hAnsi="Cambria"/>
          <w:rtl w:val="0"/>
        </w:rPr>
        <w:t xml:space="preserve"> tab opens with the </w:t>
      </w:r>
      <w:r w:rsidDel="00000000" w:rsidR="00000000" w:rsidRPr="00000000">
        <w:rPr>
          <w:rFonts w:ascii="Cambria" w:cs="Cambria" w:eastAsia="Cambria" w:hAnsi="Cambria"/>
          <w:b w:val="1"/>
          <w:bCs w:val="1"/>
          <w:rtl w:val="0"/>
        </w:rPr>
        <w:t xml:space="preserve">Request Input sub-tab</w:t>
      </w:r>
      <w:r w:rsidDel="00000000" w:rsidR="00000000" w:rsidRPr="00000000">
        <w:rPr>
          <w:rFonts w:ascii="Cambria" w:cs="Cambria" w:eastAsia="Cambria" w:hAnsi="Cambria"/>
          <w:rtl w:val="0"/>
        </w:rPr>
        <w:t xml:space="preserve"> opened by default.</w:t>
      </w:r>
    </w:p>
    <w:p w:rsidR="00000000" w:rsidDel="00000000" w:rsidP="00000000" w:rsidRDefault="00000000" w:rsidRPr="00000000" w14:paraId="00000043">
      <w:pPr>
        <w:spacing w:after="280" w:before="280" w:line="240" w:lineRule="auto"/>
        <w:ind w:left="1080" w:firstLine="0"/>
        <w:jc w:val="both"/>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310188" cy="2442346"/>
            <wp:effectExtent b="0" l="0" r="0" t="0"/>
            <wp:docPr id="7"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5310188" cy="2442346"/>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spacing w:after="280" w:before="280" w:line="240" w:lineRule="auto"/>
        <w:ind w:left="0" w:firstLine="0"/>
        <w:jc w:val="both"/>
        <w:rPr>
          <w:rFonts w:ascii="Cambria" w:cs="Cambria" w:eastAsia="Cambria" w:hAnsi="Cambria"/>
        </w:rPr>
      </w:pPr>
      <w:r w:rsidDel="00000000" w:rsidR="00000000" w:rsidRPr="00000000">
        <w:rPr>
          <w:rFonts w:ascii="Cambria" w:cs="Cambria" w:eastAsia="Cambria" w:hAnsi="Cambria"/>
          <w:rtl w:val="0"/>
        </w:rPr>
        <w:br w:type="textWrapping"/>
      </w:r>
    </w:p>
    <w:p w:rsidR="00000000" w:rsidDel="00000000" w:rsidP="00000000" w:rsidRDefault="00000000" w:rsidRPr="00000000" w14:paraId="00000045">
      <w:pPr>
        <w:spacing w:after="280" w:before="280" w:line="24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B) On the </w:t>
      </w:r>
      <w:r w:rsidDel="00000000" w:rsidR="00000000" w:rsidRPr="00000000">
        <w:rPr>
          <w:rFonts w:ascii="Cambria" w:cs="Cambria" w:eastAsia="Cambria" w:hAnsi="Cambria"/>
          <w:b w:val="1"/>
          <w:bCs w:val="1"/>
          <w:rtl w:val="0"/>
        </w:rPr>
        <w:t xml:space="preserve">Request Input</w:t>
      </w:r>
      <w:r w:rsidDel="00000000" w:rsidR="00000000" w:rsidRPr="00000000">
        <w:rPr>
          <w:rFonts w:ascii="Cambria" w:cs="Cambria" w:eastAsia="Cambria" w:hAnsi="Cambria"/>
          <w:rtl w:val="0"/>
        </w:rPr>
        <w:t xml:space="preserve"> tab, in the </w:t>
      </w:r>
      <w:r w:rsidDel="00000000" w:rsidR="00000000" w:rsidRPr="00000000">
        <w:rPr>
          <w:rFonts w:ascii="Cambria" w:cs="Cambria" w:eastAsia="Cambria" w:hAnsi="Cambria"/>
          <w:b w:val="1"/>
          <w:bCs w:val="1"/>
          <w:rtl w:val="0"/>
        </w:rPr>
        <w:t xml:space="preserve">Body</w:t>
      </w:r>
      <w:r w:rsidDel="00000000" w:rsidR="00000000" w:rsidRPr="00000000">
        <w:rPr>
          <w:rFonts w:ascii="Cambria" w:cs="Cambria" w:eastAsia="Cambria" w:hAnsi="Cambria"/>
          <w:rtl w:val="0"/>
        </w:rPr>
        <w:t xml:space="preserve"> section, for the following parameters, specify the values in the respective boxes under the </w:t>
      </w:r>
      <w:r w:rsidDel="00000000" w:rsidR="00000000" w:rsidRPr="00000000">
        <w:rPr>
          <w:rFonts w:ascii="Cambria" w:cs="Cambria" w:eastAsia="Cambria" w:hAnsi="Cambria"/>
          <w:b w:val="1"/>
          <w:bCs w:val="1"/>
          <w:rtl w:val="0"/>
        </w:rPr>
        <w:t xml:space="preserve">Test Value</w:t>
      </w:r>
      <w:r w:rsidDel="00000000" w:rsidR="00000000" w:rsidRPr="00000000">
        <w:rPr>
          <w:rFonts w:ascii="Cambria" w:cs="Cambria" w:eastAsia="Cambria" w:hAnsi="Cambria"/>
          <w:rtl w:val="0"/>
        </w:rPr>
        <w:t xml:space="preserve"> column.</w:t>
      </w:r>
    </w:p>
    <w:p w:rsidR="00000000" w:rsidDel="00000000" w:rsidP="00000000" w:rsidRDefault="00000000" w:rsidRPr="00000000" w14:paraId="00000046">
      <w:pPr>
        <w:spacing w:after="120" w:before="120" w:line="288" w:lineRule="auto"/>
        <w:ind w:left="1080" w:firstLine="0"/>
        <w:jc w:val="both"/>
        <w:rPr>
          <w:rFonts w:ascii="Cambria" w:cs="Cambria" w:eastAsia="Cambria" w:hAnsi="Cambria"/>
        </w:rPr>
      </w:pPr>
      <w:r w:rsidDel="00000000" w:rsidR="00000000" w:rsidRPr="00000000">
        <w:rPr>
          <w:rFonts w:ascii="Cambria" w:cs="Cambria" w:eastAsia="Cambria" w:hAnsi="Cambria"/>
          <w:b w:val="1"/>
          <w:bCs w:val="1"/>
          <w:rtl w:val="0"/>
        </w:rPr>
        <w:t xml:space="preserve">Mandatory Parameters</w:t>
      </w:r>
      <w:r w:rsidDel="00000000" w:rsidR="00000000" w:rsidRPr="00000000">
        <w:rPr>
          <w:rtl w:val="0"/>
        </w:rPr>
      </w:r>
    </w:p>
    <w:p w:rsidR="00000000" w:rsidDel="00000000" w:rsidP="00000000" w:rsidRDefault="00000000" w:rsidRPr="00000000" w14:paraId="00000047">
      <w:pPr>
        <w:numPr>
          <w:ilvl w:val="0"/>
          <w:numId w:val="16"/>
        </w:numPr>
        <w:spacing w:before="120" w:line="288" w:lineRule="auto"/>
        <w:ind w:left="1440" w:hanging="360"/>
        <w:jc w:val="both"/>
        <w:rPr>
          <w:rFonts w:ascii="Cambria" w:cs="Cambria" w:eastAsia="Cambria" w:hAnsi="Cambria"/>
        </w:rPr>
      </w:pPr>
      <w:r w:rsidDel="00000000" w:rsidR="00000000" w:rsidRPr="00000000">
        <w:rPr>
          <w:rFonts w:ascii="Cambria" w:cs="Cambria" w:eastAsia="Cambria" w:hAnsi="Cambria"/>
          <w:b w:val="1"/>
          <w:bCs w:val="1"/>
          <w:highlight w:val="white"/>
          <w:rtl w:val="0"/>
        </w:rPr>
        <w:t xml:space="preserve">key</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To use the Gemini API, you need an API key. You can create a key with a few clicks in </w:t>
      </w:r>
      <w:hyperlink r:id="rId17">
        <w:r w:rsidDel="00000000" w:rsidR="00000000" w:rsidRPr="00000000">
          <w:rPr>
            <w:rFonts w:ascii="Cambria" w:cs="Cambria" w:eastAsia="Cambria" w:hAnsi="Cambria"/>
            <w:color w:val="1155cc"/>
            <w:u w:val="single"/>
            <w:rtl w:val="0"/>
          </w:rPr>
          <w:t xml:space="preserve">Google AI Studio</w:t>
        </w:r>
      </w:hyperlink>
      <w:r w:rsidDel="00000000" w:rsidR="00000000" w:rsidRPr="00000000">
        <w:rPr>
          <w:rFonts w:ascii="Cambria" w:cs="Cambria" w:eastAsia="Cambria" w:hAnsi="Cambria"/>
          <w:rtl w:val="0"/>
        </w:rPr>
        <w:t xml:space="preserve">. In the box under the </w:t>
      </w:r>
      <w:r w:rsidDel="00000000" w:rsidR="00000000" w:rsidRPr="00000000">
        <w:rPr>
          <w:rFonts w:ascii="Cambria" w:cs="Cambria" w:eastAsia="Cambria" w:hAnsi="Cambria"/>
          <w:b w:val="1"/>
          <w:bCs w:val="1"/>
          <w:rtl w:val="0"/>
        </w:rPr>
        <w:t xml:space="preserve">TEST VALUE </w:t>
      </w:r>
      <w:r w:rsidDel="00000000" w:rsidR="00000000" w:rsidRPr="00000000">
        <w:rPr>
          <w:rFonts w:ascii="Cambria" w:cs="Cambria" w:eastAsia="Cambria" w:hAnsi="Cambria"/>
          <w:rtl w:val="0"/>
        </w:rPr>
        <w:t xml:space="preserve">and</w:t>
      </w:r>
      <w:r w:rsidDel="00000000" w:rsidR="00000000" w:rsidRPr="00000000">
        <w:rPr>
          <w:rFonts w:ascii="Cambria" w:cs="Cambria" w:eastAsia="Cambria" w:hAnsi="Cambria"/>
          <w:b w:val="1"/>
          <w:bCs w:val="1"/>
          <w:rtl w:val="0"/>
        </w:rPr>
        <w:t xml:space="preserve"> DEFAULT VALUE</w:t>
      </w:r>
      <w:r w:rsidDel="00000000" w:rsidR="00000000" w:rsidRPr="00000000">
        <w:rPr>
          <w:rFonts w:ascii="Cambria" w:cs="Cambria" w:eastAsia="Cambria" w:hAnsi="Cambria"/>
          <w:rtl w:val="0"/>
        </w:rPr>
        <w:t xml:space="preserve"> columns, type the API Key generated</w:t>
      </w:r>
    </w:p>
    <w:p w:rsidR="00000000" w:rsidDel="00000000" w:rsidP="00000000" w:rsidRDefault="00000000" w:rsidRPr="00000000" w14:paraId="00000048">
      <w:pPr>
        <w:numPr>
          <w:ilvl w:val="0"/>
          <w:numId w:val="16"/>
        </w:numPr>
        <w:spacing w:before="120" w:line="288" w:lineRule="auto"/>
        <w:ind w:left="144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geminiModel:</w:t>
      </w:r>
      <w:r w:rsidDel="00000000" w:rsidR="00000000" w:rsidRPr="00000000">
        <w:rPr>
          <w:rFonts w:ascii="Cambria" w:cs="Cambria" w:eastAsia="Cambria" w:hAnsi="Cambria"/>
          <w:rtl w:val="0"/>
        </w:rPr>
        <w:t xml:space="preserve"> The name of the Model to use for generating the completion. The Gemini API offers different models that are optimized for specific use cases. For Example : </w:t>
      </w:r>
      <w:r w:rsidDel="00000000" w:rsidR="00000000" w:rsidRPr="00000000">
        <w:rPr>
          <w:rFonts w:ascii="Cambria" w:cs="Cambria" w:eastAsia="Cambria" w:hAnsi="Cambria"/>
          <w:b w:val="1"/>
          <w:bCs w:val="1"/>
          <w:rtl w:val="0"/>
        </w:rPr>
        <w:t xml:space="preserve">gemini-2.5-flash</w:t>
      </w:r>
      <w:r w:rsidDel="00000000" w:rsidR="00000000" w:rsidRPr="00000000">
        <w:rPr>
          <w:rtl w:val="0"/>
        </w:rPr>
      </w:r>
    </w:p>
    <w:p w:rsidR="00000000" w:rsidDel="00000000" w:rsidP="00000000" w:rsidRDefault="00000000" w:rsidRPr="00000000" w14:paraId="00000049">
      <w:pPr>
        <w:numPr>
          <w:ilvl w:val="0"/>
          <w:numId w:val="16"/>
        </w:numPr>
        <w:spacing w:after="0" w:before="120" w:line="288" w:lineRule="auto"/>
        <w:ind w:left="1440" w:hanging="360"/>
        <w:jc w:val="both"/>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parts:</w:t>
      </w:r>
      <w:r w:rsidDel="00000000" w:rsidR="00000000" w:rsidRPr="00000000">
        <w:rPr>
          <w:rFonts w:ascii="Cambria" w:cs="Cambria" w:eastAsia="Cambria" w:hAnsi="Cambria"/>
          <w:highlight w:val="white"/>
          <w:rtl w:val="0"/>
        </w:rPr>
        <w:t xml:space="preserve"> The </w:t>
      </w:r>
      <w:r w:rsidDel="00000000" w:rsidR="00000000" w:rsidRPr="00000000">
        <w:rPr>
          <w:rFonts w:ascii="Cambria" w:cs="Cambria" w:eastAsia="Cambria" w:hAnsi="Cambria"/>
          <w:b w:val="1"/>
          <w:bCs w:val="1"/>
          <w:highlight w:val="white"/>
          <w:rtl w:val="0"/>
        </w:rPr>
        <w:t xml:space="preserve">parts</w:t>
      </w:r>
      <w:r w:rsidDel="00000000" w:rsidR="00000000" w:rsidRPr="00000000">
        <w:rPr>
          <w:rFonts w:ascii="Cambria" w:cs="Cambria" w:eastAsia="Cambria" w:hAnsi="Cambria"/>
          <w:highlight w:val="white"/>
          <w:rtl w:val="0"/>
        </w:rPr>
        <w:t xml:space="preserve"> parameter specifies the input data passed to the Gemini API for processing. Each part represents either </w:t>
      </w:r>
      <w:r w:rsidDel="00000000" w:rsidR="00000000" w:rsidRPr="00000000">
        <w:rPr>
          <w:rFonts w:ascii="Cambria" w:cs="Cambria" w:eastAsia="Cambria" w:hAnsi="Cambria"/>
          <w:b w:val="1"/>
          <w:bCs w:val="1"/>
          <w:highlight w:val="white"/>
          <w:rtl w:val="0"/>
        </w:rPr>
        <w:t xml:space="preserve">image content</w:t>
      </w:r>
      <w:r w:rsidDel="00000000" w:rsidR="00000000" w:rsidRPr="00000000">
        <w:rPr>
          <w:rFonts w:ascii="Cambria" w:cs="Cambria" w:eastAsia="Cambria" w:hAnsi="Cambria"/>
          <w:highlight w:val="white"/>
          <w:rtl w:val="0"/>
        </w:rPr>
        <w:t xml:space="preserve"> (inline data) or </w:t>
      </w:r>
      <w:r w:rsidDel="00000000" w:rsidR="00000000" w:rsidRPr="00000000">
        <w:rPr>
          <w:rFonts w:ascii="Cambria" w:cs="Cambria" w:eastAsia="Cambria" w:hAnsi="Cambria"/>
          <w:b w:val="1"/>
          <w:bCs w:val="1"/>
          <w:highlight w:val="white"/>
          <w:rtl w:val="0"/>
        </w:rPr>
        <w:t xml:space="preserve">prompt/questions</w:t>
      </w:r>
      <w:r w:rsidDel="00000000" w:rsidR="00000000" w:rsidRPr="00000000">
        <w:rPr>
          <w:rFonts w:ascii="Cambria" w:cs="Cambria" w:eastAsia="Cambria" w:hAnsi="Cambria"/>
          <w:highlight w:val="white"/>
          <w:rtl w:val="0"/>
        </w:rPr>
        <w:t xml:space="preserve"> (text prompt).</w:t>
      </w:r>
    </w:p>
    <w:p w:rsidR="00000000" w:rsidDel="00000000" w:rsidP="00000000" w:rsidRDefault="00000000" w:rsidRPr="00000000" w14:paraId="0000004A">
      <w:pPr>
        <w:numPr>
          <w:ilvl w:val="0"/>
          <w:numId w:val="7"/>
        </w:numPr>
        <w:spacing w:after="0" w:before="0" w:line="288" w:lineRule="auto"/>
        <w:ind w:left="1800" w:hanging="360"/>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inline_data</w:t>
      </w:r>
      <w:r w:rsidDel="00000000" w:rsidR="00000000" w:rsidRPr="00000000">
        <w:rPr>
          <w:rFonts w:ascii="Cambria" w:cs="Cambria" w:eastAsia="Cambria" w:hAnsi="Cambria"/>
          <w:highlight w:val="white"/>
          <w:rtl w:val="0"/>
        </w:rPr>
        <w:t xml:space="preserve"> – Used to send the actual Image  for Gemini to process. Image File Size should be less than 20MB</w:t>
        <w:br w:type="textWrapping"/>
      </w:r>
    </w:p>
    <w:p w:rsidR="00000000" w:rsidDel="00000000" w:rsidP="00000000" w:rsidRDefault="00000000" w:rsidRPr="00000000" w14:paraId="0000004B">
      <w:pPr>
        <w:numPr>
          <w:ilvl w:val="1"/>
          <w:numId w:val="7"/>
        </w:numPr>
        <w:spacing w:after="0" w:before="0" w:line="288" w:lineRule="auto"/>
        <w:ind w:left="2520" w:hanging="360"/>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mime_type:</w:t>
      </w:r>
      <w:r w:rsidDel="00000000" w:rsidR="00000000" w:rsidRPr="00000000">
        <w:rPr>
          <w:rFonts w:ascii="Cambria" w:cs="Cambria" w:eastAsia="Cambria" w:hAnsi="Cambria"/>
          <w:highlight w:val="white"/>
          <w:rtl w:val="0"/>
        </w:rPr>
        <w:t xml:space="preserve"> The image type (e.g.,</w:t>
      </w:r>
      <w:r w:rsidDel="00000000" w:rsidR="00000000" w:rsidRPr="00000000">
        <w:rPr>
          <w:rFonts w:ascii="Cambria" w:cs="Cambria" w:eastAsia="Cambria" w:hAnsi="Cambria"/>
          <w:rtl w:val="0"/>
        </w:rPr>
        <w:t xml:space="preserve">image/jpeg</w:t>
      </w:r>
      <w:r w:rsidDel="00000000" w:rsidR="00000000" w:rsidRPr="00000000">
        <w:rPr>
          <w:rFonts w:ascii="Cambria" w:cs="Cambria" w:eastAsia="Cambria" w:hAnsi="Cambria"/>
          <w:highlight w:val="white"/>
          <w:rtl w:val="0"/>
        </w:rPr>
        <w:t xml:space="preserve">).</w:t>
        <w:br w:type="textWrapping"/>
      </w:r>
    </w:p>
    <w:p w:rsidR="00000000" w:rsidDel="00000000" w:rsidP="00000000" w:rsidRDefault="00000000" w:rsidRPr="00000000" w14:paraId="0000004C">
      <w:pPr>
        <w:numPr>
          <w:ilvl w:val="1"/>
          <w:numId w:val="7"/>
        </w:numPr>
        <w:spacing w:after="0" w:before="0" w:line="288" w:lineRule="auto"/>
        <w:ind w:left="2520" w:hanging="360"/>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data:</w:t>
      </w:r>
      <w:r w:rsidDel="00000000" w:rsidR="00000000" w:rsidRPr="00000000">
        <w:rPr>
          <w:rFonts w:ascii="Cambria" w:cs="Cambria" w:eastAsia="Cambria" w:hAnsi="Cambria"/>
          <w:highlight w:val="white"/>
          <w:rtl w:val="0"/>
        </w:rPr>
        <w:t xml:space="preserve"> The Base64-encoded Image content.</w:t>
        <w:br w:type="textWrapping"/>
      </w:r>
    </w:p>
    <w:p w:rsidR="00000000" w:rsidDel="00000000" w:rsidP="00000000" w:rsidRDefault="00000000" w:rsidRPr="00000000" w14:paraId="0000004D">
      <w:pPr>
        <w:numPr>
          <w:ilvl w:val="0"/>
          <w:numId w:val="7"/>
        </w:numPr>
        <w:spacing w:after="240" w:before="0" w:line="288" w:lineRule="auto"/>
        <w:ind w:left="1800" w:hanging="360"/>
        <w:rPr>
          <w:rFonts w:ascii="Cambria" w:cs="Cambria" w:eastAsia="Cambria" w:hAnsi="Cambria"/>
          <w:highlight w:val="white"/>
        </w:rPr>
      </w:pPr>
      <w:r w:rsidDel="00000000" w:rsidR="00000000" w:rsidRPr="00000000">
        <w:rPr>
          <w:rFonts w:ascii="Cambria" w:cs="Cambria" w:eastAsia="Cambria" w:hAnsi="Cambria"/>
          <w:b w:val="1"/>
          <w:bCs w:val="1"/>
          <w:highlight w:val="white"/>
          <w:rtl w:val="0"/>
        </w:rPr>
        <w:t xml:space="preserve">text</w:t>
      </w:r>
      <w:r w:rsidDel="00000000" w:rsidR="00000000" w:rsidRPr="00000000">
        <w:rPr>
          <w:rFonts w:ascii="Cambria" w:cs="Cambria" w:eastAsia="Cambria" w:hAnsi="Cambria"/>
          <w:highlight w:val="white"/>
          <w:rtl w:val="0"/>
        </w:rPr>
        <w:t xml:space="preserve"> – Used to provide  questions, or prompts related to the Image.</w:t>
      </w:r>
    </w:p>
    <w:p w:rsidR="00000000" w:rsidDel="00000000" w:rsidP="00000000" w:rsidRDefault="00000000" w:rsidRPr="00000000" w14:paraId="0000004E">
      <w:pPr>
        <w:spacing w:before="120" w:line="288" w:lineRule="auto"/>
        <w:ind w:left="1440" w:firstLine="0"/>
        <w:jc w:val="both"/>
        <w:rPr>
          <w:rFonts w:ascii="Cambria" w:cs="Cambria" w:eastAsia="Cambria" w:hAnsi="Cambria"/>
          <w:b w:val="1"/>
          <w:bCs w:val="1"/>
          <w:highlight w:val="white"/>
        </w:rPr>
      </w:pPr>
      <w:r w:rsidDel="00000000" w:rsidR="00000000" w:rsidRPr="00000000">
        <w:rPr>
          <w:rFonts w:ascii="Cambria" w:cs="Cambria" w:eastAsia="Cambria" w:hAnsi="Cambria"/>
          <w:color w:val="c41a16"/>
          <w:sz w:val="18"/>
          <w:szCs w:val="18"/>
          <w:highlight w:val="white"/>
          <w:rtl w:val="0"/>
        </w:rPr>
        <w:br w:type="textWrapping"/>
      </w:r>
      <w:r w:rsidDel="00000000" w:rsidR="00000000" w:rsidRPr="00000000">
        <w:rPr>
          <w:rFonts w:ascii="Cambria" w:cs="Cambria" w:eastAsia="Cambria" w:hAnsi="Cambria"/>
          <w:b w:val="1"/>
          <w:bCs w:val="1"/>
          <w:highlight w:val="white"/>
          <w:rtl w:val="0"/>
        </w:rPr>
        <w:t xml:space="preserve">We need to pass the parts value in request body like this</w:t>
      </w:r>
    </w:p>
    <w:p w:rsidR="00000000" w:rsidDel="00000000" w:rsidP="00000000" w:rsidRDefault="00000000" w:rsidRPr="00000000" w14:paraId="0000004F">
      <w:pPr>
        <w:ind w:left="1440" w:firstLine="0"/>
        <w:jc w:val="both"/>
        <w:rPr>
          <w:rFonts w:ascii="Cambria" w:cs="Cambria" w:eastAsia="Cambria" w:hAnsi="Cambria"/>
          <w:b w:val="1"/>
          <w:bCs w:val="1"/>
          <w:highlight w:val="white"/>
        </w:rPr>
      </w:pPr>
      <w:r w:rsidDel="00000000" w:rsidR="00000000" w:rsidRPr="00000000">
        <w:rPr>
          <w:rtl w:val="0"/>
        </w:rPr>
      </w:r>
    </w:p>
    <w:tbl>
      <w:tblPr>
        <w:tblStyle w:val="Table1"/>
        <w:tblW w:w="7920.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20"/>
        <w:tblGridChange w:id="0">
          <w:tblGrid>
            <w:gridCol w:w="7920"/>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50">
            <w:pPr>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51">
            <w:pPr>
              <w:jc w:val="both"/>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52">
            <w:pPr>
              <w:jc w:val="both"/>
              <w:rPr>
                <w:rFonts w:ascii="Cambria" w:cs="Cambria" w:eastAsia="Cambria" w:hAnsi="Cambria"/>
              </w:rPr>
            </w:pPr>
            <w:r w:rsidDel="00000000" w:rsidR="00000000" w:rsidRPr="00000000">
              <w:rPr>
                <w:rFonts w:ascii="Cambria" w:cs="Cambria" w:eastAsia="Cambria" w:hAnsi="Cambria"/>
                <w:rtl w:val="0"/>
              </w:rPr>
              <w:t xml:space="preserve">    "inline_data": {</w:t>
            </w:r>
          </w:p>
          <w:p w:rsidR="00000000" w:rsidDel="00000000" w:rsidP="00000000" w:rsidRDefault="00000000" w:rsidRPr="00000000" w14:paraId="00000053">
            <w:pPr>
              <w:jc w:val="both"/>
              <w:rPr>
                <w:rFonts w:ascii="Cambria" w:cs="Cambria" w:eastAsia="Cambria" w:hAnsi="Cambria"/>
              </w:rPr>
            </w:pPr>
            <w:r w:rsidDel="00000000" w:rsidR="00000000" w:rsidRPr="00000000">
              <w:rPr>
                <w:rFonts w:ascii="Cambria" w:cs="Cambria" w:eastAsia="Cambria" w:hAnsi="Cambria"/>
                <w:rtl w:val="0"/>
              </w:rPr>
              <w:t xml:space="preserve">      "mime_type": "image/jpeg",</w:t>
            </w:r>
          </w:p>
          <w:p w:rsidR="00000000" w:rsidDel="00000000" w:rsidP="00000000" w:rsidRDefault="00000000" w:rsidRPr="00000000" w14:paraId="00000054">
            <w:pPr>
              <w:jc w:val="both"/>
              <w:rPr>
                <w:rFonts w:ascii="Cambria" w:cs="Cambria" w:eastAsia="Cambria" w:hAnsi="Cambria"/>
              </w:rPr>
            </w:pPr>
            <w:r w:rsidDel="00000000" w:rsidR="00000000" w:rsidRPr="00000000">
              <w:rPr>
                <w:rFonts w:ascii="Cambria" w:cs="Cambria" w:eastAsia="Cambria" w:hAnsi="Cambria"/>
                <w:rtl w:val="0"/>
              </w:rPr>
              <w:t xml:space="preserve">      "data": "base64 encoded image "</w:t>
            </w:r>
          </w:p>
          <w:p w:rsidR="00000000" w:rsidDel="00000000" w:rsidP="00000000" w:rsidRDefault="00000000" w:rsidRPr="00000000" w14:paraId="00000055">
            <w:pPr>
              <w:jc w:val="both"/>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56">
            <w:pPr>
              <w:jc w:val="both"/>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57">
            <w:pPr>
              <w:jc w:val="both"/>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58">
            <w:pPr>
              <w:jc w:val="both"/>
              <w:rPr>
                <w:rFonts w:ascii="Cambria" w:cs="Cambria" w:eastAsia="Cambria" w:hAnsi="Cambria"/>
              </w:rPr>
            </w:pPr>
            <w:r w:rsidDel="00000000" w:rsidR="00000000" w:rsidRPr="00000000">
              <w:rPr>
                <w:rFonts w:ascii="Cambria" w:cs="Cambria" w:eastAsia="Cambria" w:hAnsi="Cambria"/>
                <w:rtl w:val="0"/>
              </w:rPr>
              <w:t xml:space="preserve">    "text": "Caption this image."</w:t>
            </w:r>
          </w:p>
          <w:p w:rsidR="00000000" w:rsidDel="00000000" w:rsidP="00000000" w:rsidRDefault="00000000" w:rsidRPr="00000000" w14:paraId="00000059">
            <w:pPr>
              <w:jc w:val="both"/>
              <w:rPr>
                <w:rFonts w:ascii="Cambria" w:cs="Cambria" w:eastAsia="Cambria" w:hAnsi="Cambria"/>
              </w:rPr>
            </w:pPr>
            <w:r w:rsidDel="00000000" w:rsidR="00000000" w:rsidRPr="00000000">
              <w:rPr>
                <w:rFonts w:ascii="Cambria" w:cs="Cambria" w:eastAsia="Cambria" w:hAnsi="Cambria"/>
                <w:rtl w:val="0"/>
              </w:rPr>
              <w:t xml:space="preserve">  }</w:t>
            </w:r>
          </w:p>
          <w:p w:rsidR="00000000" w:rsidDel="00000000" w:rsidP="00000000" w:rsidRDefault="00000000" w:rsidRPr="00000000" w14:paraId="0000005A">
            <w:pPr>
              <w:jc w:val="both"/>
              <w:rPr>
                <w:rFonts w:ascii="Cambria" w:cs="Cambria" w:eastAsia="Cambria" w:hAnsi="Cambria"/>
                <w:b w:val="1"/>
                <w:bCs w:val="1"/>
              </w:rPr>
            </w:pP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p>
        </w:tc>
      </w:tr>
    </w:tbl>
    <w:p w:rsidR="00000000" w:rsidDel="00000000" w:rsidP="00000000" w:rsidRDefault="00000000" w:rsidRPr="00000000" w14:paraId="0000005B">
      <w:pPr>
        <w:spacing w:after="280" w:before="280" w:line="24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5C">
      <w:pPr>
        <w:spacing w:after="280" w:before="280" w:line="24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C)  Click </w:t>
      </w:r>
      <w:r w:rsidDel="00000000" w:rsidR="00000000" w:rsidRPr="00000000">
        <w:rPr>
          <w:rFonts w:ascii="Cambria" w:cs="Cambria" w:eastAsia="Cambria" w:hAnsi="Cambria"/>
          <w:b w:val="1"/>
          <w:bCs w:val="1"/>
          <w:rtl w:val="0"/>
        </w:rPr>
        <w:t xml:space="preserve">SAVE OPERATION</w:t>
      </w:r>
      <w:r w:rsidDel="00000000" w:rsidR="00000000" w:rsidRPr="00000000">
        <w:rPr>
          <w:rFonts w:ascii="Cambria" w:cs="Cambria" w:eastAsia="Cambria" w:hAnsi="Cambria"/>
          <w:rtl w:val="0"/>
        </w:rPr>
        <w:t xml:space="preserve">.</w:t>
      </w:r>
    </w:p>
    <w:p w:rsidR="00000000" w:rsidDel="00000000" w:rsidP="00000000" w:rsidRDefault="00000000" w:rsidRPr="00000000" w14:paraId="0000005D">
      <w:pPr>
        <w:spacing w:after="280" w:before="280" w:line="240" w:lineRule="auto"/>
        <w:ind w:left="1080" w:firstLine="0"/>
        <w:jc w:val="both"/>
        <w:rPr>
          <w:rFonts w:ascii="Cambria" w:cs="Cambria" w:eastAsia="Cambria" w:hAnsi="Cambria"/>
          <w:sz w:val="24"/>
          <w:szCs w:val="24"/>
        </w:rPr>
      </w:pPr>
      <w:r w:rsidDel="00000000" w:rsidR="00000000" w:rsidRPr="00000000">
        <w:rPr>
          <w:rFonts w:ascii="Cambria" w:cs="Cambria" w:eastAsia="Cambria" w:hAnsi="Cambria"/>
          <w:rtl w:val="0"/>
        </w:rPr>
        <w:t xml:space="preserve">D) Click </w:t>
      </w:r>
      <w:r w:rsidDel="00000000" w:rsidR="00000000" w:rsidRPr="00000000">
        <w:rPr>
          <w:rFonts w:ascii="Cambria" w:cs="Cambria" w:eastAsia="Cambria" w:hAnsi="Cambria"/>
          <w:b w:val="1"/>
          <w:bCs w:val="1"/>
          <w:rtl w:val="0"/>
        </w:rPr>
        <w:t xml:space="preserve">SAVE AND FETCH RESPONSE</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bCs w:val="1"/>
          <w:rtl w:val="0"/>
        </w:rPr>
        <w:t xml:space="preserve">Output Result</w:t>
      </w:r>
      <w:r w:rsidDel="00000000" w:rsidR="00000000" w:rsidRPr="00000000">
        <w:rPr>
          <w:rFonts w:ascii="Cambria" w:cs="Cambria" w:eastAsia="Cambria" w:hAnsi="Cambria"/>
          <w:rtl w:val="0"/>
        </w:rPr>
        <w:t xml:space="preserve"> dialog appears with the response. Otherwise, the </w:t>
      </w:r>
      <w:r w:rsidDel="00000000" w:rsidR="00000000" w:rsidRPr="00000000">
        <w:rPr>
          <w:rFonts w:ascii="Cambria" w:cs="Cambria" w:eastAsia="Cambria" w:hAnsi="Cambria"/>
          <w:b w:val="1"/>
          <w:bCs w:val="1"/>
          <w:rtl w:val="0"/>
        </w:rPr>
        <w:t xml:space="preserve">Output Result</w:t>
      </w:r>
      <w:r w:rsidDel="00000000" w:rsidR="00000000" w:rsidRPr="00000000">
        <w:rPr>
          <w:rFonts w:ascii="Cambria" w:cs="Cambria" w:eastAsia="Cambria" w:hAnsi="Cambria"/>
          <w:rtl w:val="0"/>
        </w:rPr>
        <w:t xml:space="preserve"> shows an error.</w:t>
      </w:r>
      <w:r w:rsidDel="00000000" w:rsidR="00000000" w:rsidRPr="00000000">
        <w:rPr>
          <w:rFonts w:ascii="Cambria" w:cs="Cambria" w:eastAsia="Cambria" w:hAnsi="Cambria"/>
          <w:color w:val="30353f"/>
          <w:rtl w:val="0"/>
        </w:rPr>
        <w:br w:type="textWrapping"/>
      </w:r>
      <w:r w:rsidDel="00000000" w:rsidR="00000000" w:rsidRPr="00000000">
        <w:rPr>
          <w:rFonts w:ascii="Cambria" w:cs="Cambria" w:eastAsia="Cambria" w:hAnsi="Cambria"/>
          <w:color w:val="30353f"/>
        </w:rPr>
        <w:drawing>
          <wp:inline distB="114300" distT="114300" distL="114300" distR="114300">
            <wp:extent cx="5300663" cy="2200275"/>
            <wp:effectExtent b="0" l="0" r="0" t="0"/>
            <wp:docPr id="10" name="image4.png"/>
            <a:graphic>
              <a:graphicData uri="http://schemas.openxmlformats.org/drawingml/2006/picture">
                <pic:pic>
                  <pic:nvPicPr>
                    <pic:cNvPr id="0" name="image4.png"/>
                    <pic:cNvPicPr preferRelativeResize="0"/>
                  </pic:nvPicPr>
                  <pic:blipFill>
                    <a:blip r:embed="rId18"/>
                    <a:srcRect b="0" l="0" r="0" t="0"/>
                    <a:stretch>
                      <a:fillRect/>
                    </a:stretch>
                  </pic:blipFill>
                  <pic:spPr>
                    <a:xfrm>
                      <a:off x="0" y="0"/>
                      <a:ext cx="5300663" cy="2200275"/>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numPr>
          <w:ilvl w:val="0"/>
          <w:numId w:val="4"/>
        </w:numPr>
        <w:spacing w:after="200" w:before="200" w:line="276" w:lineRule="auto"/>
        <w:ind w:left="108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Publishing the APP to VoltMX Foundry</w:t>
        <w:br w:type="textWrapping"/>
      </w:r>
      <w:r w:rsidDel="00000000" w:rsidR="00000000" w:rsidRPr="00000000">
        <w:rPr>
          <w:rFonts w:ascii="Cambria" w:cs="Cambria" w:eastAsia="Cambria" w:hAnsi="Cambria"/>
          <w:rtl w:val="0"/>
        </w:rPr>
        <w:t xml:space="preserve">After adding</w:t>
      </w:r>
      <w:r w:rsidDel="00000000" w:rsidR="00000000" w:rsidRPr="00000000">
        <w:rPr>
          <w:rFonts w:ascii="Cambria" w:cs="Cambria" w:eastAsia="Cambria" w:hAnsi="Cambria"/>
          <w:b w:val="1"/>
          <w:bCs w:val="1"/>
          <w:rtl w:val="0"/>
        </w:rPr>
        <w:t xml:space="preserve"> Google Gemini Image Understanding</w:t>
      </w:r>
      <w:r w:rsidDel="00000000" w:rsidR="00000000" w:rsidRPr="00000000">
        <w:rPr>
          <w:rFonts w:ascii="Cambria" w:cs="Cambria" w:eastAsia="Cambria" w:hAnsi="Cambria"/>
          <w:rtl w:val="0"/>
        </w:rPr>
        <w:t xml:space="preserve"> to your app and configuring the necessary configurations, you must publish the app to Volt MX Foundry. For more information, refer to </w:t>
      </w:r>
      <w:hyperlink r:id="rId19">
        <w:r w:rsidDel="00000000" w:rsidR="00000000" w:rsidRPr="00000000">
          <w:rPr>
            <w:rFonts w:ascii="Cambria" w:cs="Cambria" w:eastAsia="Cambria" w:hAnsi="Cambria"/>
            <w:color w:val="0000ff"/>
            <w:u w:val="single"/>
            <w:rtl w:val="0"/>
          </w:rPr>
          <w:t xml:space="preserve">Publish a Project to Volt MX Foundry.</w:t>
        </w:r>
      </w:hyperlink>
      <w:r w:rsidDel="00000000" w:rsidR="00000000" w:rsidRPr="00000000">
        <w:rPr>
          <w:rFonts w:ascii="Cambria" w:cs="Cambria" w:eastAsia="Cambria" w:hAnsi="Cambria"/>
          <w:color w:val="30353f"/>
          <w:rtl w:val="0"/>
        </w:rPr>
        <w:br w:type="textWrapping"/>
      </w:r>
      <w:r w:rsidDel="00000000" w:rsidR="00000000" w:rsidRPr="00000000">
        <w:rPr>
          <w:rFonts w:ascii="Cambria" w:cs="Cambria" w:eastAsia="Cambria" w:hAnsi="Cambria"/>
          <w:color w:val="707070"/>
          <w:rtl w:val="0"/>
        </w:rPr>
        <w:br w:type="textWrapping"/>
      </w:r>
      <w:r w:rsidDel="00000000" w:rsidR="00000000" w:rsidRPr="00000000">
        <w:rPr>
          <w:rFonts w:ascii="Cambria" w:cs="Cambria" w:eastAsia="Cambria" w:hAnsi="Cambria"/>
          <w:rtl w:val="0"/>
        </w:rPr>
        <w:t xml:space="preserve">If you want to use the services in client applications, you need to publish the app to a run-time environment. </w:t>
      </w:r>
      <w:r w:rsidDel="00000000" w:rsidR="00000000" w:rsidRPr="00000000">
        <w:rPr>
          <w:rtl w:val="0"/>
        </w:rPr>
      </w:r>
    </w:p>
    <w:p w:rsidR="00000000" w:rsidDel="00000000" w:rsidP="00000000" w:rsidRDefault="00000000" w:rsidRPr="00000000" w14:paraId="0000005F">
      <w:pPr>
        <w:spacing w:after="120" w:before="120" w:line="288" w:lineRule="auto"/>
        <w:ind w:left="1080" w:firstLine="0"/>
        <w:jc w:val="both"/>
        <w:rPr>
          <w:rFonts w:ascii="Cambria" w:cs="Cambria" w:eastAsia="Cambria" w:hAnsi="Cambria"/>
          <w:sz w:val="24"/>
          <w:szCs w:val="24"/>
        </w:rPr>
      </w:pPr>
      <w:r w:rsidDel="00000000" w:rsidR="00000000" w:rsidRPr="00000000">
        <w:rPr>
          <w:rFonts w:ascii="Cambria" w:cs="Cambria" w:eastAsia="Cambria" w:hAnsi="Cambria"/>
        </w:rPr>
        <w:drawing>
          <wp:inline distB="114300" distT="114300" distL="114300" distR="114300">
            <wp:extent cx="5472113" cy="1876425"/>
            <wp:effectExtent b="0" l="0" r="0" t="0"/>
            <wp:docPr id="9" name="image12.png"/>
            <a:graphic>
              <a:graphicData uri="http://schemas.openxmlformats.org/drawingml/2006/picture">
                <pic:pic>
                  <pic:nvPicPr>
                    <pic:cNvPr id="0" name="image12.png"/>
                    <pic:cNvPicPr preferRelativeResize="0"/>
                  </pic:nvPicPr>
                  <pic:blipFill>
                    <a:blip r:embed="rId20"/>
                    <a:srcRect b="0" l="0" r="0" t="0"/>
                    <a:stretch>
                      <a:fillRect/>
                    </a:stretch>
                  </pic:blipFill>
                  <pic:spPr>
                    <a:xfrm>
                      <a:off x="0" y="0"/>
                      <a:ext cx="5472113" cy="1876425"/>
                    </a:xfrm>
                    <a:prstGeom prst="rect"/>
                    <a:ln/>
                  </pic:spPr>
                </pic:pic>
              </a:graphicData>
            </a:graphic>
          </wp:inline>
        </w:drawing>
      </w:r>
      <w:r w:rsidDel="00000000" w:rsidR="00000000" w:rsidRPr="00000000">
        <w:rPr>
          <w:rFonts w:ascii="Cambria" w:cs="Cambria" w:eastAsia="Cambria" w:hAnsi="Cambria"/>
          <w:sz w:val="24"/>
          <w:szCs w:val="24"/>
          <w:rtl w:val="0"/>
        </w:rPr>
        <w:br w:type="textWrapping"/>
      </w:r>
    </w:p>
    <w:p w:rsidR="00000000" w:rsidDel="00000000" w:rsidP="00000000" w:rsidRDefault="00000000" w:rsidRPr="00000000" w14:paraId="00000060">
      <w:pPr>
        <w:pStyle w:val="Heading2"/>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Building and previewing the app</w:t>
      </w:r>
    </w:p>
    <w:p w:rsidR="00000000" w:rsidDel="00000000" w:rsidP="00000000" w:rsidRDefault="00000000" w:rsidRPr="00000000" w14:paraId="00000061">
      <w:pPr>
        <w:spacing w:before="120"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After performing all the above steps, you can build your app and run it on your device.    For more information, you can refer to the </w:t>
      </w:r>
      <w:hyperlink r:id="rId21">
        <w:r w:rsidDel="00000000" w:rsidR="00000000" w:rsidRPr="00000000">
          <w:rPr>
            <w:rFonts w:ascii="Cambria" w:cs="Cambria" w:eastAsia="Cambria" w:hAnsi="Cambria"/>
            <w:color w:val="0000ff"/>
            <w:u w:val="single"/>
            <w:rtl w:val="0"/>
          </w:rPr>
          <w:t xml:space="preserve">Building and Viewing an Application</w:t>
        </w:r>
      </w:hyperlink>
      <w:r w:rsidDel="00000000" w:rsidR="00000000" w:rsidRPr="00000000">
        <w:rPr>
          <w:rFonts w:ascii="Cambria" w:cs="Cambria" w:eastAsia="Cambria" w:hAnsi="Cambria"/>
          <w:rtl w:val="0"/>
        </w:rPr>
        <w:t xml:space="preserve"> section of the Volt MX User Guide.</w:t>
      </w:r>
    </w:p>
    <w:p w:rsidR="00000000" w:rsidDel="00000000" w:rsidP="00000000" w:rsidRDefault="00000000" w:rsidRPr="00000000" w14:paraId="00000062">
      <w:pPr>
        <w:spacing w:before="12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You can then run your app to see Google Gemini Image Understanding work in real time.</w:t>
      </w:r>
    </w:p>
    <w:p w:rsidR="00000000" w:rsidDel="00000000" w:rsidP="00000000" w:rsidRDefault="00000000" w:rsidRPr="00000000" w14:paraId="00000063">
      <w:pPr>
        <w:spacing w:before="120" w:line="240"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64">
      <w:pPr>
        <w:pStyle w:val="Heading1"/>
        <w:keepNext w:val="0"/>
        <w:keepLines w:val="0"/>
        <w:numPr>
          <w:ilvl w:val="0"/>
          <w:numId w:val="17"/>
        </w:numPr>
        <w:spacing w:after="60" w:before="600" w:line="240" w:lineRule="auto"/>
        <w:ind w:left="360" w:hanging="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z w:val="28"/>
          <w:szCs w:val="28"/>
          <w:rtl w:val="0"/>
        </w:rPr>
        <w:t xml:space="preserve">REFERENCES</w:t>
      </w:r>
      <w:r w:rsidDel="00000000" w:rsidR="00000000" w:rsidRPr="00000000">
        <w:rPr>
          <w:rtl w:val="0"/>
        </w:rPr>
      </w:r>
    </w:p>
    <w:p w:rsidR="00000000" w:rsidDel="00000000" w:rsidP="00000000" w:rsidRDefault="00000000" w:rsidRPr="00000000" w14:paraId="00000065">
      <w:pPr>
        <w:pStyle w:val="Heading2"/>
        <w:keepNext w:val="0"/>
        <w:keepLines w:val="0"/>
        <w:numPr>
          <w:ilvl w:val="0"/>
          <w:numId w:val="14"/>
        </w:numPr>
        <w:spacing w:after="0" w:before="40" w:line="276"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Dynamic Usage</w:t>
      </w:r>
    </w:p>
    <w:p w:rsidR="00000000" w:rsidDel="00000000" w:rsidP="00000000" w:rsidRDefault="00000000" w:rsidRPr="00000000" w14:paraId="00000066">
      <w:pPr>
        <w:spacing w:before="120" w:line="276" w:lineRule="auto"/>
        <w:rPr>
          <w:rFonts w:ascii="Cambria" w:cs="Cambria" w:eastAsia="Cambria" w:hAnsi="Cambria"/>
        </w:rPr>
      </w:pPr>
      <w:r w:rsidDel="00000000" w:rsidR="00000000" w:rsidRPr="00000000">
        <w:rPr>
          <w:rFonts w:ascii="Cambria" w:cs="Cambria" w:eastAsia="Cambria" w:hAnsi="Cambria"/>
          <w:rtl w:val="0"/>
        </w:rPr>
        <w:t xml:space="preserve">        You can also add a </w:t>
      </w:r>
      <w:r w:rsidDel="00000000" w:rsidR="00000000" w:rsidRPr="00000000">
        <w:rPr>
          <w:rFonts w:ascii="Cambria" w:cs="Cambria" w:eastAsia="Cambria" w:hAnsi="Cambria"/>
          <w:b w:val="1"/>
          <w:bCs w:val="1"/>
          <w:rtl w:val="0"/>
        </w:rPr>
        <w:t xml:space="preserve">Google Gemini Image Understanding Component</w:t>
      </w:r>
      <w:r w:rsidDel="00000000" w:rsidR="00000000" w:rsidRPr="00000000">
        <w:rPr>
          <w:rFonts w:ascii="Cambria" w:cs="Cambria" w:eastAsia="Cambria" w:hAnsi="Cambria"/>
          <w:rtl w:val="0"/>
        </w:rPr>
        <w:t xml:space="preserve"> dynamically. To do  so,</w:t>
      </w:r>
    </w:p>
    <w:p w:rsidR="00000000" w:rsidDel="00000000" w:rsidP="00000000" w:rsidRDefault="00000000" w:rsidRPr="00000000" w14:paraId="00000067">
      <w:pPr>
        <w:spacing w:before="120" w:line="240"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1. In the </w:t>
      </w:r>
      <w:r w:rsidDel="00000000" w:rsidR="00000000" w:rsidRPr="00000000">
        <w:rPr>
          <w:rFonts w:ascii="Cambria" w:cs="Cambria" w:eastAsia="Cambria" w:hAnsi="Cambria"/>
          <w:b w:val="1"/>
          <w:bCs w:val="1"/>
          <w:rtl w:val="0"/>
        </w:rPr>
        <w:t xml:space="preserve">Project Explorer</w:t>
      </w:r>
      <w:r w:rsidDel="00000000" w:rsidR="00000000" w:rsidRPr="00000000">
        <w:rPr>
          <w:rFonts w:ascii="Cambria" w:cs="Cambria" w:eastAsia="Cambria" w:hAnsi="Cambria"/>
          <w:rtl w:val="0"/>
        </w:rPr>
        <w:t xml:space="preserve">, on the </w:t>
      </w:r>
      <w:r w:rsidDel="00000000" w:rsidR="00000000" w:rsidRPr="00000000">
        <w:rPr>
          <w:rFonts w:ascii="Cambria" w:cs="Cambria" w:eastAsia="Cambria" w:hAnsi="Cambria"/>
          <w:b w:val="1"/>
          <w:bCs w:val="1"/>
          <w:rtl w:val="0"/>
        </w:rPr>
        <w:t xml:space="preserve">Projects</w:t>
      </w:r>
      <w:r w:rsidDel="00000000" w:rsidR="00000000" w:rsidRPr="00000000">
        <w:rPr>
          <w:rFonts w:ascii="Cambria" w:cs="Cambria" w:eastAsia="Cambria" w:hAnsi="Cambria"/>
          <w:rtl w:val="0"/>
        </w:rPr>
        <w:t xml:space="preserve"> tab, click </w:t>
      </w:r>
      <w:r w:rsidDel="00000000" w:rsidR="00000000" w:rsidRPr="00000000">
        <w:rPr>
          <w:rFonts w:ascii="Cambria" w:cs="Cambria" w:eastAsia="Cambria" w:hAnsi="Cambria"/>
          <w:b w:val="1"/>
          <w:bCs w:val="1"/>
          <w:rtl w:val="0"/>
        </w:rPr>
        <w:t xml:space="preserve">Controllers</w:t>
      </w:r>
      <w:r w:rsidDel="00000000" w:rsidR="00000000" w:rsidRPr="00000000">
        <w:rPr>
          <w:rFonts w:ascii="Cambria" w:cs="Cambria" w:eastAsia="Cambria" w:hAnsi="Cambria"/>
          <w:rtl w:val="0"/>
        </w:rPr>
        <w:t xml:space="preserve"> section to access the respective </w:t>
      </w:r>
      <w:r w:rsidDel="00000000" w:rsidR="00000000" w:rsidRPr="00000000">
        <w:rPr>
          <w:rFonts w:ascii="Cambria" w:cs="Cambria" w:eastAsia="Cambria" w:hAnsi="Cambria"/>
          <w:b w:val="1"/>
          <w:bCs w:val="1"/>
          <w:rtl w:val="0"/>
        </w:rPr>
        <w:t xml:space="preserve">Form Controller</w:t>
      </w:r>
      <w:r w:rsidDel="00000000" w:rsidR="00000000" w:rsidRPr="00000000">
        <w:rPr>
          <w:rFonts w:ascii="Cambria" w:cs="Cambria" w:eastAsia="Cambria" w:hAnsi="Cambria"/>
          <w:rtl w:val="0"/>
        </w:rPr>
        <w:t xml:space="preserve">. Create a method and implement the code snippet similar to the sample code mentioned below.</w:t>
      </w:r>
      <w:r w:rsidDel="00000000" w:rsidR="00000000" w:rsidRPr="00000000">
        <w:drawing>
          <wp:anchor allowOverlap="1" behindDoc="0" distB="0" distT="0" distL="114300" distR="114300" hidden="0" layoutInCell="1" locked="0" relativeHeight="0" simplePos="0">
            <wp:simplePos x="0" y="0"/>
            <wp:positionH relativeFrom="column">
              <wp:posOffset>5550535</wp:posOffset>
            </wp:positionH>
            <wp:positionV relativeFrom="paragraph">
              <wp:posOffset>4723130</wp:posOffset>
            </wp:positionV>
            <wp:extent cx="18415" cy="18415"/>
            <wp:effectExtent b="0" l="0" r="0" t="0"/>
            <wp:wrapNone/>
            <wp:docPr id="1" name="image1.png"/>
            <a:graphic>
              <a:graphicData uri="http://schemas.openxmlformats.org/drawingml/2006/picture">
                <pic:pic>
                  <pic:nvPicPr>
                    <pic:cNvPr id="0" name="image1.png"/>
                    <pic:cNvPicPr preferRelativeResize="0"/>
                  </pic:nvPicPr>
                  <pic:blipFill>
                    <a:blip r:embed="rId22"/>
                    <a:srcRect b="0" l="0" r="0" t="0"/>
                    <a:stretch>
                      <a:fillRect/>
                    </a:stretch>
                  </pic:blipFill>
                  <pic:spPr>
                    <a:xfrm>
                      <a:off x="0" y="0"/>
                      <a:ext cx="18415" cy="18415"/>
                    </a:xfrm>
                    <a:prstGeom prst="rect"/>
                    <a:ln/>
                  </pic:spPr>
                </pic:pic>
              </a:graphicData>
            </a:graphic>
          </wp:anchor>
        </w:drawing>
      </w:r>
    </w:p>
    <w:p w:rsidR="00000000" w:rsidDel="00000000" w:rsidP="00000000" w:rsidRDefault="00000000" w:rsidRPr="00000000" w14:paraId="00000068">
      <w:pPr>
        <w:spacing w:before="120"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6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createComponent: function() {</w:t>
      </w:r>
    </w:p>
    <w:p w:rsidR="00000000" w:rsidDel="00000000" w:rsidP="00000000" w:rsidRDefault="00000000" w:rsidRPr="00000000" w14:paraId="0000006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var GeminiImageUnderstanding = new com.voltmx.GeminiImageUnderstanding({</w:t>
      </w:r>
    </w:p>
    <w:p w:rsidR="00000000" w:rsidDel="00000000" w:rsidP="00000000" w:rsidRDefault="00000000" w:rsidRPr="00000000" w14:paraId="0000006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"height": "20%",</w:t>
      </w:r>
    </w:p>
    <w:p w:rsidR="00000000" w:rsidDel="00000000" w:rsidP="00000000" w:rsidRDefault="00000000" w:rsidRPr="00000000" w14:paraId="0000006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"id": "GeminiImageUnderstanding",</w:t>
      </w:r>
    </w:p>
    <w:p w:rsidR="00000000" w:rsidDel="00000000" w:rsidP="00000000" w:rsidRDefault="00000000" w:rsidRPr="00000000" w14:paraId="0000006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"isVisible": true,</w:t>
      </w:r>
    </w:p>
    <w:p w:rsidR="00000000" w:rsidDel="00000000" w:rsidP="00000000" w:rsidRDefault="00000000" w:rsidRPr="00000000" w14:paraId="0000006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"left": "0%",</w:t>
      </w:r>
    </w:p>
    <w:p w:rsidR="00000000" w:rsidDel="00000000" w:rsidP="00000000" w:rsidRDefault="00000000" w:rsidRPr="00000000" w14:paraId="0000006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"masterType": constants.MASTER_TYPE_USERWIDGET,</w:t>
      </w:r>
    </w:p>
    <w:p w:rsidR="00000000" w:rsidDel="00000000" w:rsidP="00000000" w:rsidRDefault="00000000" w:rsidRPr="00000000" w14:paraId="0000007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"isModalContainer": false,</w:t>
      </w:r>
    </w:p>
    <w:p w:rsidR="00000000" w:rsidDel="00000000" w:rsidP="00000000" w:rsidRDefault="00000000" w:rsidRPr="00000000" w14:paraId="0000007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"skin": "slFbox0eadb17da372c44",</w:t>
      </w:r>
    </w:p>
    <w:p w:rsidR="00000000" w:rsidDel="00000000" w:rsidP="00000000" w:rsidRDefault="00000000" w:rsidRPr="00000000" w14:paraId="0000007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"top": "80%",</w:t>
      </w:r>
    </w:p>
    <w:p w:rsidR="00000000" w:rsidDel="00000000" w:rsidP="00000000" w:rsidRDefault="00000000" w:rsidRPr="00000000" w14:paraId="0000007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"width": "100%",</w:t>
      </w:r>
    </w:p>
    <w:p w:rsidR="00000000" w:rsidDel="00000000" w:rsidP="00000000" w:rsidRDefault="00000000" w:rsidRPr="00000000" w14:paraId="0000007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"zIndex": 1</w:t>
      </w:r>
    </w:p>
    <w:p w:rsidR="00000000" w:rsidDel="00000000" w:rsidP="00000000" w:rsidRDefault="00000000" w:rsidRPr="00000000" w14:paraId="0000007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 {}, {});</w:t>
      </w:r>
    </w:p>
    <w:p w:rsidR="00000000" w:rsidDel="00000000" w:rsidP="00000000" w:rsidRDefault="00000000" w:rsidRPr="00000000" w14:paraId="0000007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7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this.view.add(GeminiImageUnderstanding);</w:t>
      </w:r>
    </w:p>
    <w:p w:rsidR="00000000" w:rsidDel="00000000" w:rsidP="00000000" w:rsidRDefault="00000000" w:rsidRPr="00000000" w14:paraId="0000007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79">
      <w:pPr>
        <w:spacing w:before="120" w:line="240" w:lineRule="auto"/>
        <w:ind w:left="288" w:firstLine="0"/>
        <w:jc w:val="both"/>
        <w:rPr>
          <w:rFonts w:ascii="Cambria" w:cs="Cambria" w:eastAsia="Cambria" w:hAnsi="Cambria"/>
        </w:rPr>
      </w:pPr>
      <w:r w:rsidDel="00000000" w:rsidR="00000000" w:rsidRPr="00000000">
        <w:rPr>
          <w:rFonts w:ascii="Cambria" w:cs="Cambria" w:eastAsia="Cambria" w:hAnsi="Cambria"/>
          <w:rtl w:val="0"/>
        </w:rPr>
        <w:t xml:space="preserve">In the code snippet, you can edit the properties of the component as per your requirement. For  more information, see Setting Properties.</w:t>
      </w:r>
    </w:p>
    <w:p w:rsidR="00000000" w:rsidDel="00000000" w:rsidP="00000000" w:rsidRDefault="00000000" w:rsidRPr="00000000" w14:paraId="0000007A">
      <w:pPr>
        <w:spacing w:before="120" w:line="240" w:lineRule="auto"/>
        <w:ind w:left="288" w:firstLine="0"/>
        <w:rPr>
          <w:rFonts w:ascii="Cambria" w:cs="Cambria" w:eastAsia="Cambria" w:hAnsi="Cambria"/>
        </w:rPr>
      </w:pPr>
      <w:r w:rsidDel="00000000" w:rsidR="00000000" w:rsidRPr="00000000">
        <w:rPr>
          <w:rFonts w:ascii="Cambria" w:cs="Cambria" w:eastAsia="Cambria" w:hAnsi="Cambria"/>
          <w:rtl w:val="0"/>
        </w:rPr>
        <w:t xml:space="preserve">2.   Save the file</w:t>
      </w:r>
    </w:p>
    <w:p w:rsidR="00000000" w:rsidDel="00000000" w:rsidP="00000000" w:rsidRDefault="00000000" w:rsidRPr="00000000" w14:paraId="0000007B">
      <w:pPr>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7C">
      <w:pPr>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7D">
      <w:pPr>
        <w:spacing w:line="240" w:lineRule="auto"/>
        <w:ind w:left="288"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Configuring Native Settings (Android) </w:t>
      </w:r>
    </w:p>
    <w:p w:rsidR="00000000" w:rsidDel="00000000" w:rsidP="00000000" w:rsidRDefault="00000000" w:rsidRPr="00000000" w14:paraId="0000007E">
      <w:pPr>
        <w:spacing w:line="240" w:lineRule="auto"/>
        <w:ind w:left="288" w:firstLine="0"/>
        <w:rPr>
          <w:rFonts w:ascii="Cambria" w:cs="Cambria" w:eastAsia="Cambria" w:hAnsi="Cambria"/>
        </w:rPr>
      </w:pPr>
      <w:r w:rsidDel="00000000" w:rsidR="00000000" w:rsidRPr="00000000">
        <w:rPr>
          <w:rtl w:val="0"/>
        </w:rPr>
      </w:r>
    </w:p>
    <w:p w:rsidR="00000000" w:rsidDel="00000000" w:rsidP="00000000" w:rsidRDefault="00000000" w:rsidRPr="00000000" w14:paraId="0000007F">
      <w:pPr>
        <w:spacing w:after="120" w:before="120" w:line="240" w:lineRule="auto"/>
        <w:ind w:left="288" w:firstLine="0"/>
        <w:rPr>
          <w:rFonts w:ascii="Cambria" w:cs="Cambria" w:eastAsia="Cambria" w:hAnsi="Cambria"/>
        </w:rPr>
      </w:pPr>
      <w:r w:rsidDel="00000000" w:rsidR="00000000" w:rsidRPr="00000000">
        <w:rPr>
          <w:rFonts w:ascii="Cambria" w:cs="Cambria" w:eastAsia="Cambria" w:hAnsi="Cambria"/>
          <w:rtl w:val="0"/>
        </w:rPr>
        <w:t xml:space="preserve">To configure the native settings for Android, follow these steps:</w:t>
      </w:r>
    </w:p>
    <w:p w:rsidR="00000000" w:rsidDel="00000000" w:rsidP="00000000" w:rsidRDefault="00000000" w:rsidRPr="00000000" w14:paraId="00000080">
      <w:pPr>
        <w:spacing w:after="280" w:before="280" w:line="240" w:lineRule="auto"/>
        <w:ind w:left="288" w:firstLine="0"/>
        <w:rPr>
          <w:rFonts w:ascii="Cambria" w:cs="Cambria" w:eastAsia="Cambria" w:hAnsi="Cambria"/>
        </w:rPr>
      </w:pPr>
      <w:r w:rsidDel="00000000" w:rsidR="00000000" w:rsidRPr="00000000">
        <w:rPr>
          <w:rFonts w:ascii="Cambria" w:cs="Cambria" w:eastAsia="Cambria" w:hAnsi="Cambria"/>
          <w:rtl w:val="0"/>
        </w:rPr>
        <w:t xml:space="preserve">1. From the left navigation menu, click </w:t>
      </w:r>
      <w:r w:rsidDel="00000000" w:rsidR="00000000" w:rsidRPr="00000000">
        <w:rPr>
          <w:rFonts w:ascii="Cambria" w:cs="Cambria" w:eastAsia="Cambria" w:hAnsi="Cambria"/>
          <w:b w:val="1"/>
          <w:bCs w:val="1"/>
          <w:rtl w:val="0"/>
        </w:rPr>
        <w:t xml:space="preserve">Project Settings</w:t>
      </w:r>
      <w:r w:rsidDel="00000000" w:rsidR="00000000" w:rsidRPr="00000000">
        <w:rPr>
          <w:rFonts w:ascii="Cambria" w:cs="Cambria" w:eastAsia="Cambria" w:hAnsi="Cambria"/>
          <w:rtl w:val="0"/>
        </w:rPr>
        <w:t xml:space="preserve">.</w:t>
      </w:r>
    </w:p>
    <w:p w:rsidR="00000000" w:rsidDel="00000000" w:rsidP="00000000" w:rsidRDefault="00000000" w:rsidRPr="00000000" w14:paraId="00000081">
      <w:pPr>
        <w:spacing w:after="280" w:before="280" w:line="240" w:lineRule="auto"/>
        <w:ind w:left="288" w:firstLine="0"/>
        <w:rPr>
          <w:rFonts w:ascii="Cambria" w:cs="Cambria" w:eastAsia="Cambria" w:hAnsi="Cambria"/>
        </w:rPr>
      </w:pPr>
      <w:r w:rsidDel="00000000" w:rsidR="00000000" w:rsidRPr="00000000">
        <w:rPr>
          <w:rFonts w:ascii="Cambria" w:cs="Cambria" w:eastAsia="Cambria" w:hAnsi="Cambria"/>
          <w:rtl w:val="0"/>
        </w:rPr>
        <w:t xml:space="preserve">2. In the Project Settings window, go to </w:t>
      </w:r>
      <w:r w:rsidDel="00000000" w:rsidR="00000000" w:rsidRPr="00000000">
        <w:rPr>
          <w:rFonts w:ascii="Cambria" w:cs="Cambria" w:eastAsia="Cambria" w:hAnsi="Cambria"/>
          <w:b w:val="1"/>
          <w:bCs w:val="1"/>
          <w:rtl w:val="0"/>
        </w:rPr>
        <w:t xml:space="preserve">Native</w:t>
      </w:r>
      <w:r w:rsidDel="00000000" w:rsidR="00000000" w:rsidRPr="00000000">
        <w:rPr>
          <w:rFonts w:ascii="Cambria" w:cs="Cambria" w:eastAsia="Cambria" w:hAnsi="Cambria"/>
          <w:rtl w:val="0"/>
        </w:rPr>
        <w:t xml:space="preserve"> → </w:t>
      </w:r>
      <w:r w:rsidDel="00000000" w:rsidR="00000000" w:rsidRPr="00000000">
        <w:rPr>
          <w:rFonts w:ascii="Cambria" w:cs="Cambria" w:eastAsia="Cambria" w:hAnsi="Cambria"/>
          <w:b w:val="1"/>
          <w:bCs w:val="1"/>
          <w:rtl w:val="0"/>
        </w:rPr>
        <w:t xml:space="preserve">Android Mobile/Tablet</w:t>
      </w:r>
      <w:r w:rsidDel="00000000" w:rsidR="00000000" w:rsidRPr="00000000">
        <w:rPr>
          <w:rFonts w:ascii="Cambria" w:cs="Cambria" w:eastAsia="Cambria" w:hAnsi="Cambria"/>
          <w:rtl w:val="0"/>
        </w:rPr>
        <w:t xml:space="preserve">.</w:t>
      </w:r>
    </w:p>
    <w:p w:rsidR="00000000" w:rsidDel="00000000" w:rsidP="00000000" w:rsidRDefault="00000000" w:rsidRPr="00000000" w14:paraId="00000082">
      <w:pPr>
        <w:spacing w:after="280" w:before="280" w:line="240" w:lineRule="auto"/>
        <w:ind w:left="288" w:firstLine="0"/>
        <w:rPr>
          <w:rFonts w:ascii="Cambria" w:cs="Cambria" w:eastAsia="Cambria" w:hAnsi="Cambria"/>
        </w:rPr>
      </w:pPr>
      <w:r w:rsidDel="00000000" w:rsidR="00000000" w:rsidRPr="00000000">
        <w:rPr>
          <w:rFonts w:ascii="Cambria" w:cs="Cambria" w:eastAsia="Cambria" w:hAnsi="Cambria"/>
          <w:rtl w:val="0"/>
        </w:rPr>
        <w:t xml:space="preserve">3. We need to give the below  permissions for Android Mobile.</w:t>
      </w:r>
      <w:r w:rsidDel="00000000" w:rsidR="00000000" w:rsidRPr="00000000">
        <w:rPr>
          <w:rFonts w:ascii="Cambria" w:cs="Cambria" w:eastAsia="Cambria" w:hAnsi="Cambria"/>
          <w:b w:val="1"/>
          <w:bCs w:val="1"/>
          <w:rtl w:val="0"/>
        </w:rPr>
        <w:br w:type="textWrapping"/>
      </w:r>
      <w:r w:rsidDel="00000000" w:rsidR="00000000" w:rsidRPr="00000000">
        <w:rPr>
          <w:rFonts w:ascii="Cambria" w:cs="Cambria" w:eastAsia="Cambria" w:hAnsi="Cambria"/>
        </w:rPr>
        <w:drawing>
          <wp:inline distB="114300" distT="114300" distL="114300" distR="114300">
            <wp:extent cx="5943600" cy="2794000"/>
            <wp:effectExtent b="0" l="0" r="0" t="0"/>
            <wp:docPr id="11" name="image9.png"/>
            <a:graphic>
              <a:graphicData uri="http://schemas.openxmlformats.org/drawingml/2006/picture">
                <pic:pic>
                  <pic:nvPicPr>
                    <pic:cNvPr id="0" name="image9.png"/>
                    <pic:cNvPicPr preferRelativeResize="0"/>
                  </pic:nvPicPr>
                  <pic:blipFill>
                    <a:blip r:embed="rId23"/>
                    <a:srcRect b="0" l="0" r="0" t="0"/>
                    <a:stretch>
                      <a:fillRect/>
                    </a:stretch>
                  </pic:blipFill>
                  <pic:spPr>
                    <a:xfrm>
                      <a:off x="0" y="0"/>
                      <a:ext cx="5943600" cy="2794000"/>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spacing w:after="280" w:before="280" w:line="240" w:lineRule="auto"/>
        <w:ind w:left="288" w:firstLine="0"/>
        <w:rPr>
          <w:rFonts w:ascii="Cambria" w:cs="Cambria" w:eastAsia="Cambria" w:hAnsi="Cambria"/>
        </w:rPr>
      </w:pPr>
      <w:r w:rsidDel="00000000" w:rsidR="00000000" w:rsidRPr="00000000">
        <w:rPr>
          <w:rFonts w:ascii="Cambria" w:cs="Cambria" w:eastAsia="Cambria" w:hAnsi="Cambria"/>
          <w:rtl w:val="0"/>
        </w:rPr>
        <w:t xml:space="preserve">4.  Enter the given snippet in Child tag entries under &lt;manifest &gt; tag </w:t>
      </w:r>
    </w:p>
    <w:p w:rsidR="00000000" w:rsidDel="00000000" w:rsidP="00000000" w:rsidRDefault="00000000" w:rsidRPr="00000000" w14:paraId="00000084">
      <w:pPr>
        <w:spacing w:after="280" w:before="280" w:line="240" w:lineRule="auto"/>
        <w:ind w:left="288" w:firstLine="0"/>
        <w:rPr>
          <w:rFonts w:ascii="Cambria" w:cs="Cambria" w:eastAsia="Cambria" w:hAnsi="Cambria"/>
        </w:rPr>
      </w:pPr>
      <w:r w:rsidDel="00000000" w:rsidR="00000000" w:rsidRPr="00000000">
        <w:rPr>
          <w:rtl w:val="0"/>
        </w:rPr>
      </w:r>
    </w:p>
    <w:p w:rsidR="00000000" w:rsidDel="00000000" w:rsidP="00000000" w:rsidRDefault="00000000" w:rsidRPr="00000000" w14:paraId="00000085">
      <w:pPr>
        <w:pBdr>
          <w:top w:color="000000" w:space="0" w:sz="0" w:val="none"/>
          <w:left w:color="000000" w:space="0" w:sz="0" w:val="none"/>
          <w:bottom w:color="000000" w:space="0" w:sz="0" w:val="none"/>
          <w:right w:color="000000" w:space="0" w:sz="0" w:val="none"/>
          <w:between w:color="000000" w:space="0" w:sz="0" w:val="none"/>
        </w:pBdr>
        <w:shd w:fill="cccccc" w:val="clear"/>
        <w:ind w:left="720" w:firstLine="0"/>
        <w:rPr>
          <w:rFonts w:ascii="Cambria" w:cs="Cambria" w:eastAsia="Cambria" w:hAnsi="Cambria"/>
          <w:sz w:val="12"/>
          <w:szCs w:val="12"/>
        </w:rPr>
      </w:pPr>
      <w:r w:rsidDel="00000000" w:rsidR="00000000" w:rsidRPr="00000000">
        <w:rPr>
          <w:rtl w:val="0"/>
        </w:rPr>
      </w:r>
    </w:p>
    <w:p w:rsidR="00000000" w:rsidDel="00000000" w:rsidP="00000000" w:rsidRDefault="00000000" w:rsidRPr="00000000" w14:paraId="00000086">
      <w:pPr>
        <w:pBdr>
          <w:top w:color="000000" w:space="0" w:sz="0" w:val="none"/>
          <w:left w:color="000000" w:space="0" w:sz="0" w:val="none"/>
          <w:bottom w:color="000000" w:space="0" w:sz="0" w:val="none"/>
          <w:right w:color="000000" w:space="0" w:sz="0" w:val="none"/>
          <w:between w:color="000000" w:space="0" w:sz="0" w:val="none"/>
        </w:pBdr>
        <w:shd w:fill="cccccc" w:val="clear"/>
        <w:ind w:left="720" w:firstLine="0"/>
        <w:rPr>
          <w:rFonts w:ascii="Cambria" w:cs="Cambria" w:eastAsia="Cambria" w:hAnsi="Cambria"/>
        </w:rPr>
      </w:pPr>
      <w:r w:rsidDel="00000000" w:rsidR="00000000" w:rsidRPr="00000000">
        <w:rPr>
          <w:rFonts w:ascii="Cambria" w:cs="Cambria" w:eastAsia="Cambria" w:hAnsi="Cambria"/>
          <w:rtl w:val="0"/>
        </w:rPr>
        <w:t xml:space="preserve">&lt;uses-permission android:name="android.permission.READ_MEDIA_VISUAL_USER_SELECTED"/&gt;</w:t>
      </w:r>
    </w:p>
    <w:p w:rsidR="00000000" w:rsidDel="00000000" w:rsidP="00000000" w:rsidRDefault="00000000" w:rsidRPr="00000000" w14:paraId="00000087">
      <w:pPr>
        <w:pBdr>
          <w:top w:color="000000" w:space="0" w:sz="0" w:val="none"/>
          <w:left w:color="000000" w:space="0" w:sz="0" w:val="none"/>
          <w:bottom w:color="000000" w:space="0" w:sz="0" w:val="none"/>
          <w:right w:color="000000" w:space="0" w:sz="0" w:val="none"/>
          <w:between w:color="000000" w:space="0" w:sz="0" w:val="none"/>
        </w:pBdr>
        <w:shd w:fill="cccccc" w:val="clear"/>
        <w:ind w:left="720" w:firstLine="0"/>
        <w:rPr>
          <w:rFonts w:ascii="Cambria" w:cs="Cambria" w:eastAsia="Cambria" w:hAnsi="Cambria"/>
        </w:rPr>
      </w:pPr>
      <w:r w:rsidDel="00000000" w:rsidR="00000000" w:rsidRPr="00000000">
        <w:rPr>
          <w:rFonts w:ascii="Cambria" w:cs="Cambria" w:eastAsia="Cambria" w:hAnsi="Cambria"/>
          <w:rtl w:val="0"/>
        </w:rPr>
        <w:t xml:space="preserve">&lt;uses-permission android:name="android.permission.READ_MEDIA_IMAGES" /&gt;</w:t>
      </w:r>
    </w:p>
    <w:p w:rsidR="00000000" w:rsidDel="00000000" w:rsidP="00000000" w:rsidRDefault="00000000" w:rsidRPr="00000000" w14:paraId="00000088">
      <w:pPr>
        <w:pBdr>
          <w:top w:color="000000" w:space="0" w:sz="0" w:val="none"/>
          <w:left w:color="000000" w:space="0" w:sz="0" w:val="none"/>
          <w:bottom w:color="000000" w:space="0" w:sz="0" w:val="none"/>
          <w:right w:color="000000" w:space="0" w:sz="0" w:val="none"/>
          <w:between w:color="000000" w:space="0" w:sz="0" w:val="none"/>
        </w:pBdr>
        <w:shd w:fill="cccccc" w:val="clear"/>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89">
      <w:pPr>
        <w:pBdr>
          <w:top w:color="000000" w:space="0" w:sz="0" w:val="none"/>
          <w:left w:color="000000" w:space="0" w:sz="0" w:val="none"/>
          <w:bottom w:color="000000" w:space="0" w:sz="0" w:val="none"/>
          <w:right w:color="000000" w:space="0" w:sz="0" w:val="none"/>
          <w:between w:color="000000" w:space="0" w:sz="0" w:val="none"/>
        </w:pBdr>
        <w:shd w:fill="cccccc" w:val="clear"/>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8A">
      <w:pPr>
        <w:spacing w:after="280" w:before="280" w:line="240" w:lineRule="auto"/>
        <w:ind w:left="288" w:firstLine="0"/>
        <w:rPr>
          <w:rFonts w:ascii="Cambria" w:cs="Cambria" w:eastAsia="Cambria" w:hAnsi="Cambria"/>
        </w:rPr>
      </w:pPr>
      <w:r w:rsidDel="00000000" w:rsidR="00000000" w:rsidRPr="00000000">
        <w:rPr>
          <w:rtl w:val="0"/>
        </w:rPr>
      </w:r>
    </w:p>
    <w:p w:rsidR="00000000" w:rsidDel="00000000" w:rsidP="00000000" w:rsidRDefault="00000000" w:rsidRPr="00000000" w14:paraId="0000008B">
      <w:pPr>
        <w:spacing w:after="280" w:before="280" w:line="240" w:lineRule="auto"/>
        <w:ind w:left="288" w:firstLine="0"/>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114300" distT="114300" distL="114300" distR="114300">
            <wp:extent cx="5943600" cy="1993633"/>
            <wp:effectExtent b="0" l="0" r="0" t="0"/>
            <wp:docPr id="12"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5943600" cy="1993633"/>
                    </a:xfrm>
                    <a:prstGeom prst="rect"/>
                    <a:ln/>
                  </pic:spPr>
                </pic:pic>
              </a:graphicData>
            </a:graphic>
          </wp:inline>
        </w:drawing>
      </w:r>
      <w:r w:rsidDel="00000000" w:rsidR="00000000" w:rsidRPr="00000000">
        <w:rPr>
          <w:rFonts w:ascii="Cambria" w:cs="Cambria" w:eastAsia="Cambria" w:hAnsi="Cambria"/>
          <w:rtl w:val="0"/>
        </w:rPr>
        <w:br w:type="textWrapping"/>
      </w:r>
    </w:p>
    <w:p w:rsidR="00000000" w:rsidDel="00000000" w:rsidP="00000000" w:rsidRDefault="00000000" w:rsidRPr="00000000" w14:paraId="0000008C">
      <w:pPr>
        <w:spacing w:after="280" w:before="280" w:line="240" w:lineRule="auto"/>
        <w:ind w:left="288" w:firstLine="0"/>
        <w:rPr>
          <w:rFonts w:ascii="Cambria" w:cs="Cambria" w:eastAsia="Cambria" w:hAnsi="Cambria"/>
        </w:rPr>
      </w:pPr>
      <w:r w:rsidDel="00000000" w:rsidR="00000000" w:rsidRPr="00000000">
        <w:rPr>
          <w:rtl w:val="0"/>
        </w:rPr>
      </w:r>
    </w:p>
    <w:p w:rsidR="00000000" w:rsidDel="00000000" w:rsidP="00000000" w:rsidRDefault="00000000" w:rsidRPr="00000000" w14:paraId="0000008D">
      <w:pPr>
        <w:spacing w:after="240" w:before="240" w:lineRule="auto"/>
        <w:ind w:firstLine="720"/>
        <w:rPr/>
      </w:pPr>
      <w:r w:rsidDel="00000000" w:rsidR="00000000" w:rsidRPr="00000000">
        <w:rPr>
          <w:rFonts w:ascii="Cambria" w:cs="Cambria" w:eastAsia="Cambria" w:hAnsi="Cambria"/>
          <w:b w:val="1"/>
          <w:bCs w:val="1"/>
          <w:sz w:val="26"/>
          <w:szCs w:val="26"/>
          <w:rtl w:val="0"/>
        </w:rPr>
        <w:t xml:space="preserve">IOS</w:t>
      </w:r>
      <w:r w:rsidDel="00000000" w:rsidR="00000000" w:rsidRPr="00000000">
        <w:rPr>
          <w:rtl w:val="0"/>
        </w:rPr>
        <w:t xml:space="preserve">:</w:t>
      </w:r>
    </w:p>
    <w:p w:rsidR="00000000" w:rsidDel="00000000" w:rsidP="00000000" w:rsidRDefault="00000000" w:rsidRPr="00000000" w14:paraId="0000008E">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Follow the steps given to enable the permissions. </w:t>
      </w:r>
    </w:p>
    <w:p w:rsidR="00000000" w:rsidDel="00000000" w:rsidP="00000000" w:rsidRDefault="00000000" w:rsidRPr="00000000" w14:paraId="0000008F">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1. From the Project explorer, navigate to the Assets tab. </w:t>
      </w:r>
    </w:p>
    <w:p w:rsidR="00000000" w:rsidDel="00000000" w:rsidP="00000000" w:rsidRDefault="00000000" w:rsidRPr="00000000" w14:paraId="00000090">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2. Right click Media and select Resource Location to open the project resources folder. </w:t>
      </w:r>
    </w:p>
    <w:p w:rsidR="00000000" w:rsidDel="00000000" w:rsidP="00000000" w:rsidRDefault="00000000" w:rsidRPr="00000000" w14:paraId="00000091">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3. In the browser window that opens, navigate to the common folder. </w:t>
      </w:r>
    </w:p>
    <w:p w:rsidR="00000000" w:rsidDel="00000000" w:rsidP="00000000" w:rsidRDefault="00000000" w:rsidRPr="00000000" w14:paraId="00000092">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4. Open the infoplist_configuration.json file with a text or code editor. </w:t>
      </w:r>
    </w:p>
    <w:p w:rsidR="00000000" w:rsidDel="00000000" w:rsidP="00000000" w:rsidRDefault="00000000" w:rsidRPr="00000000" w14:paraId="00000093">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5. Add the given code at the end of the file. You can replace the values with your own descriptions.</w:t>
      </w:r>
    </w:p>
    <w:p w:rsidR="00000000" w:rsidDel="00000000" w:rsidP="00000000" w:rsidRDefault="00000000" w:rsidRPr="00000000" w14:paraId="00000094">
      <w:pPr>
        <w:pBdr>
          <w:top w:color="000000" w:space="0" w:sz="0" w:val="none"/>
          <w:left w:color="000000" w:space="0" w:sz="0" w:val="none"/>
          <w:bottom w:color="000000" w:space="0" w:sz="0" w:val="none"/>
          <w:right w:color="000000" w:space="0" w:sz="0" w:val="none"/>
          <w:between w:color="000000" w:space="0" w:sz="0" w:val="none"/>
        </w:pBdr>
        <w:shd w:fill="cccccc" w:val="clear"/>
        <w:spacing w:before="120" w:lineRule="auto"/>
        <w:ind w:left="720" w:firstLine="0"/>
        <w:rPr>
          <w:rFonts w:ascii="Cambria" w:cs="Cambria" w:eastAsia="Cambria" w:hAnsi="Cambria"/>
          <w:color w:val="c41a16"/>
          <w:sz w:val="18"/>
          <w:szCs w:val="18"/>
        </w:rPr>
      </w:pP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sz w:val="18"/>
          <w:szCs w:val="18"/>
          <w:rtl w:val="0"/>
        </w:rPr>
        <w:t xml:space="preserve">{</w:t>
      </w:r>
      <w:r w:rsidDel="00000000" w:rsidR="00000000" w:rsidRPr="00000000">
        <w:rPr>
          <w:rtl w:val="0"/>
        </w:rPr>
      </w:r>
    </w:p>
    <w:p w:rsidR="00000000" w:rsidDel="00000000" w:rsidP="00000000" w:rsidRDefault="00000000" w:rsidRPr="00000000" w14:paraId="00000095">
      <w:pPr>
        <w:pBdr>
          <w:top w:color="000000" w:space="0" w:sz="0" w:val="none"/>
          <w:left w:color="000000" w:space="0" w:sz="0" w:val="none"/>
          <w:bottom w:color="000000" w:space="0" w:sz="0" w:val="none"/>
          <w:right w:color="000000" w:space="0" w:sz="0" w:val="none"/>
          <w:between w:color="000000" w:space="0" w:sz="0" w:val="none"/>
        </w:pBdr>
        <w:shd w:fill="cccccc" w:val="clear"/>
        <w:spacing w:before="120" w:lineRule="auto"/>
        <w:ind w:left="720" w:firstLine="0"/>
        <w:rPr>
          <w:rFonts w:ascii="Cambria" w:cs="Cambria" w:eastAsia="Cambria" w:hAnsi="Cambria"/>
          <w:color w:val="c41a16"/>
          <w:sz w:val="18"/>
          <w:szCs w:val="18"/>
        </w:rPr>
      </w:pPr>
      <w:r w:rsidDel="00000000" w:rsidR="00000000" w:rsidRPr="00000000">
        <w:rPr>
          <w:rFonts w:ascii="Cambria" w:cs="Cambria" w:eastAsia="Cambria" w:hAnsi="Cambria"/>
          <w:color w:val="c41a16"/>
          <w:sz w:val="18"/>
          <w:szCs w:val="18"/>
          <w:rtl w:val="0"/>
        </w:rPr>
        <w:t xml:space="preserve"> "NSCameraUsageDescription" : " This app uses Camera ",</w:t>
      </w:r>
    </w:p>
    <w:p w:rsidR="00000000" w:rsidDel="00000000" w:rsidP="00000000" w:rsidRDefault="00000000" w:rsidRPr="00000000" w14:paraId="00000096">
      <w:pPr>
        <w:pBdr>
          <w:top w:color="000000" w:space="0" w:sz="0" w:val="none"/>
          <w:left w:color="000000" w:space="0" w:sz="0" w:val="none"/>
          <w:bottom w:color="000000" w:space="0" w:sz="0" w:val="none"/>
          <w:right w:color="000000" w:space="0" w:sz="0" w:val="none"/>
          <w:between w:color="000000" w:space="0" w:sz="0" w:val="none"/>
        </w:pBdr>
        <w:shd w:fill="cccccc" w:val="clear"/>
        <w:spacing w:before="120" w:lineRule="auto"/>
        <w:ind w:left="720" w:firstLine="0"/>
        <w:rPr>
          <w:rFonts w:ascii="Cambria" w:cs="Cambria" w:eastAsia="Cambria" w:hAnsi="Cambria"/>
          <w:color w:val="c41a16"/>
          <w:sz w:val="18"/>
          <w:szCs w:val="18"/>
        </w:rPr>
      </w:pPr>
      <w:r w:rsidDel="00000000" w:rsidR="00000000" w:rsidRPr="00000000">
        <w:rPr>
          <w:rFonts w:ascii="Cambria" w:cs="Cambria" w:eastAsia="Cambria" w:hAnsi="Cambria"/>
          <w:color w:val="c41a16"/>
          <w:sz w:val="18"/>
          <w:szCs w:val="18"/>
          <w:rtl w:val="0"/>
        </w:rPr>
        <w:t xml:space="preserve">  "NSPhotoLibraryUsageDescription" : "This app uses photo library"</w:t>
      </w:r>
    </w:p>
    <w:p w:rsidR="00000000" w:rsidDel="00000000" w:rsidP="00000000" w:rsidRDefault="00000000" w:rsidRPr="00000000" w14:paraId="00000097">
      <w:pPr>
        <w:pBdr>
          <w:top w:color="000000" w:space="0" w:sz="0" w:val="none"/>
          <w:left w:color="000000" w:space="0" w:sz="0" w:val="none"/>
          <w:bottom w:color="000000" w:space="0" w:sz="0" w:val="none"/>
          <w:right w:color="000000" w:space="0" w:sz="0" w:val="none"/>
          <w:between w:color="000000" w:space="0" w:sz="0" w:val="none"/>
        </w:pBdr>
        <w:shd w:fill="cccccc" w:val="clear"/>
        <w:spacing w:before="120" w:lineRule="auto"/>
        <w:ind w:left="720" w:firstLine="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w:t>
      </w:r>
    </w:p>
    <w:p w:rsidR="00000000" w:rsidDel="00000000" w:rsidP="00000000" w:rsidRDefault="00000000" w:rsidRPr="00000000" w14:paraId="00000098">
      <w:pPr>
        <w:pBdr>
          <w:top w:color="000000" w:space="0" w:sz="0" w:val="none"/>
          <w:left w:color="000000" w:space="0" w:sz="0" w:val="none"/>
          <w:bottom w:color="000000" w:space="0" w:sz="0" w:val="none"/>
          <w:right w:color="000000" w:space="0" w:sz="0" w:val="none"/>
          <w:between w:color="000000" w:space="0" w:sz="0" w:val="none"/>
        </w:pBdr>
        <w:shd w:fill="cccccc" w:val="clear"/>
        <w:spacing w:before="120" w:lineRule="auto"/>
        <w:ind w:left="720" w:firstLine="0"/>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99">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9A">
      <w:pPr>
        <w:spacing w:after="240" w:before="240" w:lineRule="auto"/>
        <w:ind w:firstLine="720"/>
        <w:rPr>
          <w:rFonts w:ascii="Cambria" w:cs="Cambria" w:eastAsia="Cambria" w:hAnsi="Cambria"/>
          <w:sz w:val="18"/>
          <w:szCs w:val="18"/>
        </w:rPr>
      </w:pPr>
      <w:r w:rsidDel="00000000" w:rsidR="00000000" w:rsidRPr="00000000">
        <w:rPr/>
        <w:drawing>
          <wp:inline distB="114300" distT="114300" distL="114300" distR="114300">
            <wp:extent cx="5943600" cy="2100263"/>
            <wp:effectExtent b="0" l="0" r="0" t="0"/>
            <wp:docPr id="13" name="image2.png"/>
            <a:graphic>
              <a:graphicData uri="http://schemas.openxmlformats.org/drawingml/2006/picture">
                <pic:pic>
                  <pic:nvPicPr>
                    <pic:cNvPr id="0" name="image2.png"/>
                    <pic:cNvPicPr preferRelativeResize="0"/>
                  </pic:nvPicPr>
                  <pic:blipFill>
                    <a:blip r:embed="rId25"/>
                    <a:srcRect b="0" l="0" r="0" t="0"/>
                    <a:stretch>
                      <a:fillRect/>
                    </a:stretch>
                  </pic:blipFill>
                  <pic:spPr>
                    <a:xfrm>
                      <a:off x="0" y="0"/>
                      <a:ext cx="5943600" cy="2100263"/>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pStyle w:val="Heading2"/>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40" w:line="276" w:lineRule="auto"/>
        <w:ind w:left="720" w:right="0" w:hanging="36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Events</w:t>
      </w:r>
    </w:p>
    <w:p w:rsidR="00000000" w:rsidDel="00000000" w:rsidP="00000000" w:rsidRDefault="00000000" w:rsidRPr="00000000" w14:paraId="0000009C">
      <w:pPr>
        <w:spacing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The component invokes events when its corresponding action is performed. You can configure any logic you want the component to perform whenever an event occurs. You can configure the events directly on the Actions tab or by writing a JavaScript, For more information, refer to </w:t>
      </w:r>
      <w:hyperlink r:id="rId26">
        <w:r w:rsidDel="00000000" w:rsidR="00000000" w:rsidRPr="00000000">
          <w:rPr>
            <w:rFonts w:ascii="Cambria" w:cs="Cambria" w:eastAsia="Cambria" w:hAnsi="Cambria"/>
            <w:color w:val="1155cc"/>
            <w:u w:val="single"/>
            <w:rtl w:val="0"/>
          </w:rPr>
          <w:t xml:space="preserve">Add Actions</w:t>
        </w:r>
      </w:hyperlink>
      <w:r w:rsidDel="00000000" w:rsidR="00000000" w:rsidRPr="00000000">
        <w:rPr>
          <w:rFonts w:ascii="Cambria" w:cs="Cambria" w:eastAsia="Cambria" w:hAnsi="Cambria"/>
          <w:rtl w:val="0"/>
        </w:rPr>
        <w:t xml:space="preserve"> in the Volt MX Iris User Guide.</w:t>
      </w:r>
    </w:p>
    <w:p w:rsidR="00000000" w:rsidDel="00000000" w:rsidP="00000000" w:rsidRDefault="00000000" w:rsidRPr="00000000" w14:paraId="0000009D">
      <w:pPr>
        <w:pStyle w:val="Heading3"/>
        <w:numPr>
          <w:ilvl w:val="0"/>
          <w:numId w:val="5"/>
        </w:numPr>
        <w:spacing w:line="276" w:lineRule="auto"/>
        <w:ind w:left="1080" w:hanging="360"/>
        <w:jc w:val="both"/>
        <w:rPr>
          <w:rFonts w:ascii="Cambria" w:cs="Cambria" w:eastAsia="Cambria" w:hAnsi="Cambria"/>
          <w:b w:val="1"/>
          <w:bCs w:val="1"/>
          <w:sz w:val="24"/>
          <w:szCs w:val="24"/>
        </w:rPr>
      </w:pPr>
      <w:bookmarkStart w:colFirst="0" w:colLast="0" w:name="_2jnzj1kyot83" w:id="2"/>
      <w:bookmarkEnd w:id="2"/>
      <w:r w:rsidDel="00000000" w:rsidR="00000000" w:rsidRPr="00000000">
        <w:rPr>
          <w:rFonts w:ascii="Cambria" w:cs="Cambria" w:eastAsia="Cambria" w:hAnsi="Cambria"/>
          <w:b w:val="1"/>
          <w:bCs w:val="1"/>
          <w:color w:val="000000"/>
          <w:sz w:val="24"/>
          <w:szCs w:val="24"/>
          <w:rtl w:val="0"/>
        </w:rPr>
        <w:t xml:space="preserve">getrawbytes</w:t>
      </w:r>
      <w:r w:rsidDel="00000000" w:rsidR="00000000" w:rsidRPr="00000000">
        <w:rPr>
          <w:rtl w:val="0"/>
        </w:rPr>
      </w:r>
    </w:p>
    <w:p w:rsidR="00000000" w:rsidDel="00000000" w:rsidP="00000000" w:rsidRDefault="00000000" w:rsidRPr="00000000" w14:paraId="0000009E">
      <w:pPr>
        <w:spacing w:line="276" w:lineRule="auto"/>
        <w:ind w:left="720" w:firstLine="0"/>
        <w:rPr>
          <w:rFonts w:ascii="Cambria" w:cs="Cambria" w:eastAsia="Cambria" w:hAnsi="Cambria"/>
        </w:rPr>
      </w:pPr>
      <w:r w:rsidDel="00000000" w:rsidR="00000000" w:rsidRPr="00000000">
        <w:rPr>
          <w:rtl w:val="0"/>
        </w:rPr>
      </w:r>
    </w:p>
    <w:tbl>
      <w:tblPr>
        <w:tblStyle w:val="Table2"/>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Description: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Receives the Base64-encoded content of the uploaded image file. This can be used to display or process the image within the app.</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Syntax:</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getrawbytes</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Parameters:</w:t>
            </w:r>
          </w:p>
        </w:tc>
        <w:tc>
          <w:tcPr>
            <w:tcBorders>
              <w:top w:color="ffffff" w:space="0" w:sz="8" w:val="single"/>
              <w:left w:color="ffffff" w:space="0" w:sz="8" w:val="single"/>
              <w:bottom w:color="d9d9d9"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imageRawBytes</w:t>
              <w:br w:type="textWrapping"/>
              <w:t xml:space="preserve">The Base64 representation of the Image file.</w:t>
            </w:r>
          </w:p>
        </w:tc>
      </w:tr>
      <w:tr>
        <w:trPr>
          <w:cantSplit w:val="0"/>
          <w:tblHeader w:val="0"/>
        </w:trPr>
        <w:tc>
          <w:tcPr>
            <w:tcBorders>
              <w:top w:color="ffffff" w:space="0" w:sz="8" w:val="single"/>
              <w:left w:color="ffffff" w:space="0" w:sz="8" w:val="single"/>
              <w:bottom w:color="ffffff"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Example:</w:t>
            </w:r>
          </w:p>
        </w:tc>
        <w:tc>
          <w:tcPr>
            <w:tcBorders>
              <w:top w:color="d9d9d9" w:space="0" w:sz="8" w:val="single"/>
              <w:left w:color="d9d9d9" w:space="0" w:sz="8" w:val="single"/>
              <w:bottom w:color="d9d9d9" w:space="0" w:sz="8" w:val="single"/>
              <w:right w:color="d9d9d9"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this.view.componentID.getrawbytes = function(imageRawBytes){</w:t>
              <w:br w:type="textWrapping"/>
              <w:t xml:space="preserve">alert("Received image in Base64);</w:t>
              <w:br w:type="textWrapping"/>
              <w:t xml:space="preserve">}.bind(this);</w:t>
            </w:r>
          </w:p>
        </w:tc>
      </w:tr>
    </w:tbl>
    <w:p w:rsidR="00000000" w:rsidDel="00000000" w:rsidP="00000000" w:rsidRDefault="00000000" w:rsidRPr="00000000" w14:paraId="000000A7">
      <w:pPr>
        <w:pStyle w:val="Heading3"/>
        <w:numPr>
          <w:ilvl w:val="0"/>
          <w:numId w:val="5"/>
        </w:numPr>
        <w:spacing w:line="276" w:lineRule="auto"/>
        <w:ind w:left="1080" w:hanging="360"/>
        <w:jc w:val="both"/>
        <w:rPr>
          <w:rFonts w:ascii="Cambria" w:cs="Cambria" w:eastAsia="Cambria" w:hAnsi="Cambria"/>
          <w:b w:val="1"/>
          <w:bCs w:val="1"/>
          <w:sz w:val="24"/>
          <w:szCs w:val="24"/>
        </w:rPr>
      </w:pPr>
      <w:bookmarkStart w:colFirst="0" w:colLast="0" w:name="_zapt58r9iifi" w:id="3"/>
      <w:bookmarkEnd w:id="3"/>
      <w:r w:rsidDel="00000000" w:rsidR="00000000" w:rsidRPr="00000000">
        <w:rPr>
          <w:rFonts w:ascii="Cambria" w:cs="Cambria" w:eastAsia="Cambria" w:hAnsi="Cambria"/>
          <w:b w:val="1"/>
          <w:bCs w:val="1"/>
          <w:color w:val="000000"/>
          <w:sz w:val="24"/>
          <w:szCs w:val="24"/>
          <w:rtl w:val="0"/>
        </w:rPr>
        <w:t xml:space="preserve">getquerytext</w:t>
      </w:r>
      <w:r w:rsidDel="00000000" w:rsidR="00000000" w:rsidRPr="00000000">
        <w:rPr>
          <w:rtl w:val="0"/>
        </w:rPr>
      </w:r>
    </w:p>
    <w:p w:rsidR="00000000" w:rsidDel="00000000" w:rsidP="00000000" w:rsidRDefault="00000000" w:rsidRPr="00000000" w14:paraId="000000A8">
      <w:pPr>
        <w:spacing w:line="276" w:lineRule="auto"/>
        <w:ind w:left="720" w:firstLine="0"/>
        <w:rPr>
          <w:rFonts w:ascii="Cambria" w:cs="Cambria" w:eastAsia="Cambria" w:hAnsi="Cambria"/>
        </w:rPr>
      </w:pPr>
      <w:r w:rsidDel="00000000" w:rsidR="00000000" w:rsidRPr="00000000">
        <w:rPr>
          <w:rtl w:val="0"/>
        </w:rPr>
      </w:r>
    </w:p>
    <w:tbl>
      <w:tblPr>
        <w:tblStyle w:val="Table3"/>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Description: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Receives the input text prompt provided by the user along with the Image. This allows you to display or log the user’s query.</w:t>
            </w:r>
          </w:p>
          <w:p w:rsidR="00000000" w:rsidDel="00000000" w:rsidP="00000000" w:rsidRDefault="00000000" w:rsidRPr="00000000" w14:paraId="000000AB">
            <w:pPr>
              <w:widowControl w:val="0"/>
              <w:spacing w:line="240" w:lineRule="auto"/>
              <w:rPr>
                <w:rFonts w:ascii="Cambria" w:cs="Cambria" w:eastAsia="Cambria" w:hAnsi="Cambria"/>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Syntax:</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getquerytext</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Parameters:</w:t>
            </w:r>
          </w:p>
        </w:tc>
        <w:tc>
          <w:tcPr>
            <w:tcBorders>
              <w:top w:color="ffffff" w:space="0" w:sz="8" w:val="single"/>
              <w:left w:color="ffffff" w:space="0" w:sz="8" w:val="single"/>
              <w:bottom w:color="d9d9d9"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querytext</w:t>
              <w:br w:type="textWrapping"/>
              <w:t xml:space="preserve">The input text prompt entered by the user.</w:t>
            </w:r>
          </w:p>
        </w:tc>
      </w:tr>
      <w:tr>
        <w:trPr>
          <w:cantSplit w:val="0"/>
          <w:tblHeader w:val="0"/>
        </w:trPr>
        <w:tc>
          <w:tcPr>
            <w:tcBorders>
              <w:top w:color="ffffff" w:space="0" w:sz="8" w:val="single"/>
              <w:left w:color="ffffff" w:space="0" w:sz="8" w:val="single"/>
              <w:bottom w:color="ffffff"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Example:</w:t>
            </w:r>
          </w:p>
        </w:tc>
        <w:tc>
          <w:tcPr>
            <w:tcBorders>
              <w:top w:color="d9d9d9" w:space="0" w:sz="8" w:val="single"/>
              <w:left w:color="d9d9d9" w:space="0" w:sz="8" w:val="single"/>
              <w:bottom w:color="d9d9d9" w:space="0" w:sz="8" w:val="single"/>
              <w:right w:color="d9d9d9"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this.view.componentID.getquerytext = function(querytext){</w:t>
            </w:r>
          </w:p>
          <w:p w:rsidR="00000000" w:rsidDel="00000000" w:rsidP="00000000" w:rsidRDefault="00000000" w:rsidRPr="00000000" w14:paraId="000000B2">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alert("User entered text prompt”); </w:t>
              <w:br w:type="textWrapping"/>
              <w:t xml:space="preserve">}.bind(this);</w:t>
            </w:r>
          </w:p>
        </w:tc>
      </w:tr>
    </w:tbl>
    <w:p w:rsidR="00000000" w:rsidDel="00000000" w:rsidP="00000000" w:rsidRDefault="00000000" w:rsidRPr="00000000" w14:paraId="000000B3">
      <w:pPr>
        <w:pStyle w:val="Heading2"/>
        <w:keepNext w:val="0"/>
        <w:keepLines w:val="0"/>
        <w:spacing w:after="0" w:before="40"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B4">
      <w:pPr>
        <w:pStyle w:val="Heading3"/>
        <w:keepNext w:val="1"/>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80" w:before="320" w:line="276" w:lineRule="auto"/>
        <w:ind w:left="1080" w:right="0" w:hanging="360"/>
        <w:jc w:val="both"/>
        <w:rPr>
          <w:rFonts w:ascii="Cambria" w:cs="Cambria" w:eastAsia="Cambria" w:hAnsi="Cambria"/>
          <w:b w:val="1"/>
          <w:bCs w:val="1"/>
          <w:sz w:val="24"/>
          <w:szCs w:val="24"/>
        </w:rPr>
      </w:pPr>
      <w:bookmarkStart w:colFirst="0" w:colLast="0" w:name="_q7sq33aylosq" w:id="4"/>
      <w:bookmarkEnd w:id="4"/>
      <w:r w:rsidDel="00000000" w:rsidR="00000000" w:rsidRPr="00000000">
        <w:rPr>
          <w:rFonts w:ascii="Cambria" w:cs="Cambria" w:eastAsia="Cambria" w:hAnsi="Cambria"/>
          <w:b w:val="1"/>
          <w:bCs w:val="1"/>
          <w:color w:val="000000"/>
          <w:sz w:val="22"/>
          <w:szCs w:val="22"/>
          <w:rtl w:val="0"/>
        </w:rPr>
        <w:t xml:space="preserve">onImageAnalysisSuccess</w:t>
      </w:r>
      <w:r w:rsidDel="00000000" w:rsidR="00000000" w:rsidRPr="00000000">
        <w:rPr>
          <w:rtl w:val="0"/>
        </w:rPr>
      </w:r>
    </w:p>
    <w:p w:rsidR="00000000" w:rsidDel="00000000" w:rsidP="00000000" w:rsidRDefault="00000000" w:rsidRPr="00000000" w14:paraId="000000B5">
      <w:pPr>
        <w:spacing w:line="276" w:lineRule="auto"/>
        <w:ind w:left="720" w:firstLine="0"/>
        <w:rPr>
          <w:rFonts w:ascii="Cambria" w:cs="Cambria" w:eastAsia="Cambria" w:hAnsi="Cambria"/>
        </w:rPr>
      </w:pPr>
      <w:r w:rsidDel="00000000" w:rsidR="00000000" w:rsidRPr="00000000">
        <w:rPr>
          <w:rtl w:val="0"/>
        </w:rPr>
      </w:r>
    </w:p>
    <w:tbl>
      <w:tblPr>
        <w:tblStyle w:val="Table4"/>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Description: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Receives the AI-generated content/response based on the Image and input text. This is the processed output from Gemini Image Understanding.</w:t>
            </w:r>
          </w:p>
          <w:p w:rsidR="00000000" w:rsidDel="00000000" w:rsidP="00000000" w:rsidRDefault="00000000" w:rsidRPr="00000000" w14:paraId="000000B8">
            <w:pPr>
              <w:widowControl w:val="0"/>
              <w:spacing w:line="240" w:lineRule="auto"/>
              <w:rPr>
                <w:rFonts w:ascii="Cambria" w:cs="Cambria" w:eastAsia="Cambria" w:hAnsi="Cambria"/>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Syntax:</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onImageAnalysisSuccess</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Parameters:</w:t>
            </w:r>
          </w:p>
        </w:tc>
        <w:tc>
          <w:tcPr>
            <w:tcBorders>
              <w:top w:color="ffffff" w:space="0" w:sz="8" w:val="single"/>
              <w:left w:color="ffffff" w:space="0" w:sz="8" w:val="single"/>
              <w:bottom w:color="d9d9d9"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result</w:t>
              <w:br w:type="textWrapping"/>
              <w:t xml:space="preserve">The AI-generated text result.</w:t>
            </w:r>
          </w:p>
        </w:tc>
      </w:tr>
      <w:tr>
        <w:trPr>
          <w:cantSplit w:val="0"/>
          <w:tblHeader w:val="0"/>
        </w:trPr>
        <w:tc>
          <w:tcPr>
            <w:tcBorders>
              <w:top w:color="ffffff" w:space="0" w:sz="8" w:val="single"/>
              <w:left w:color="ffffff" w:space="0" w:sz="8" w:val="single"/>
              <w:bottom w:color="ffffff"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Example:</w:t>
            </w:r>
          </w:p>
        </w:tc>
        <w:tc>
          <w:tcPr>
            <w:tcBorders>
              <w:top w:color="d9d9d9" w:space="0" w:sz="8" w:val="single"/>
              <w:left w:color="d9d9d9" w:space="0" w:sz="8" w:val="single"/>
              <w:bottom w:color="d9d9d9" w:space="0" w:sz="8" w:val="single"/>
              <w:right w:color="d9d9d9"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this.view.componentID.onImageAnalysisSuccess= function(result){</w:t>
            </w:r>
          </w:p>
          <w:p w:rsidR="00000000" w:rsidDel="00000000" w:rsidP="00000000" w:rsidRDefault="00000000" w:rsidRPr="00000000" w14:paraId="000000BF">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  alert("AI Response”); </w:t>
            </w:r>
          </w:p>
          <w:p w:rsidR="00000000" w:rsidDel="00000000" w:rsidP="00000000" w:rsidRDefault="00000000" w:rsidRPr="00000000" w14:paraId="000000C0">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}.bind(this);</w:t>
            </w:r>
          </w:p>
        </w:tc>
      </w:tr>
    </w:tbl>
    <w:p w:rsidR="00000000" w:rsidDel="00000000" w:rsidP="00000000" w:rsidRDefault="00000000" w:rsidRPr="00000000" w14:paraId="000000C1">
      <w:pPr>
        <w:pStyle w:val="Heading3"/>
        <w:numPr>
          <w:ilvl w:val="0"/>
          <w:numId w:val="5"/>
        </w:numPr>
        <w:ind w:left="1080" w:hanging="360"/>
        <w:jc w:val="both"/>
        <w:rPr>
          <w:rFonts w:ascii="Cambria" w:cs="Cambria" w:eastAsia="Cambria" w:hAnsi="Cambria"/>
          <w:b w:val="1"/>
          <w:bCs w:val="1"/>
          <w:sz w:val="24"/>
          <w:szCs w:val="24"/>
        </w:rPr>
      </w:pPr>
      <w:bookmarkStart w:colFirst="0" w:colLast="0" w:name="_vxb4pg3l93te" w:id="5"/>
      <w:bookmarkEnd w:id="5"/>
      <w:r w:rsidDel="00000000" w:rsidR="00000000" w:rsidRPr="00000000">
        <w:rPr>
          <w:rFonts w:ascii="Cambria" w:cs="Cambria" w:eastAsia="Cambria" w:hAnsi="Cambria"/>
          <w:b w:val="1"/>
          <w:bCs w:val="1"/>
          <w:color w:val="000000"/>
          <w:sz w:val="24"/>
          <w:szCs w:val="24"/>
          <w:rtl w:val="0"/>
        </w:rPr>
        <w:t xml:space="preserve">onImageAnalysisFailure</w:t>
      </w:r>
      <w:r w:rsidDel="00000000" w:rsidR="00000000" w:rsidRPr="00000000">
        <w:rPr>
          <w:rtl w:val="0"/>
        </w:rPr>
      </w:r>
    </w:p>
    <w:p w:rsidR="00000000" w:rsidDel="00000000" w:rsidP="00000000" w:rsidRDefault="00000000" w:rsidRPr="00000000" w14:paraId="000000C2">
      <w:pPr>
        <w:ind w:left="720" w:firstLine="0"/>
        <w:rPr>
          <w:rFonts w:ascii="Cambria" w:cs="Cambria" w:eastAsia="Cambria" w:hAnsi="Cambria"/>
        </w:rPr>
      </w:pPr>
      <w:r w:rsidDel="00000000" w:rsidR="00000000" w:rsidRPr="00000000">
        <w:rPr>
          <w:rtl w:val="0"/>
        </w:rPr>
      </w:r>
    </w:p>
    <w:tbl>
      <w:tblPr>
        <w:tblStyle w:val="Table5"/>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Description: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Receives the AI-generated content/response based on the Image and input text. This is the processed output from Gemini Image Understanding.</w:t>
            </w:r>
          </w:p>
          <w:p w:rsidR="00000000" w:rsidDel="00000000" w:rsidP="00000000" w:rsidRDefault="00000000" w:rsidRPr="00000000" w14:paraId="000000C5">
            <w:pPr>
              <w:widowControl w:val="0"/>
              <w:spacing w:line="240" w:lineRule="auto"/>
              <w:rPr>
                <w:rFonts w:ascii="Cambria" w:cs="Cambria" w:eastAsia="Cambria" w:hAnsi="Cambria"/>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Syntax:</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onImageAnalysisFailure</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Parameters:</w:t>
            </w:r>
          </w:p>
        </w:tc>
        <w:tc>
          <w:tcPr>
            <w:tcBorders>
              <w:top w:color="ffffff" w:space="0" w:sz="8" w:val="single"/>
              <w:left w:color="ffffff" w:space="0" w:sz="8" w:val="single"/>
              <w:bottom w:color="d9d9d9"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result</w:t>
              <w:br w:type="textWrapping"/>
              <w:t xml:space="preserve">The AI-generated text result.</w:t>
            </w:r>
          </w:p>
        </w:tc>
      </w:tr>
      <w:tr>
        <w:trPr>
          <w:cantSplit w:val="0"/>
          <w:tblHeader w:val="0"/>
        </w:trPr>
        <w:tc>
          <w:tcPr>
            <w:tcBorders>
              <w:top w:color="ffffff" w:space="0" w:sz="8" w:val="single"/>
              <w:left w:color="ffffff" w:space="0" w:sz="8" w:val="single"/>
              <w:bottom w:color="ffffff" w:space="0" w:sz="8" w:val="single"/>
              <w:right w:color="d9d9d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Example:</w:t>
            </w:r>
          </w:p>
        </w:tc>
        <w:tc>
          <w:tcPr>
            <w:tcBorders>
              <w:top w:color="d9d9d9" w:space="0" w:sz="8" w:val="single"/>
              <w:left w:color="d9d9d9" w:space="0" w:sz="8" w:val="single"/>
              <w:bottom w:color="d9d9d9" w:space="0" w:sz="8" w:val="single"/>
              <w:right w:color="d9d9d9" w:space="0" w:sz="8"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this.view.componentID.onImageAnalysisFailure= function(error){</w:t>
            </w:r>
          </w:p>
          <w:p w:rsidR="00000000" w:rsidDel="00000000" w:rsidP="00000000" w:rsidRDefault="00000000" w:rsidRPr="00000000" w14:paraId="000000CC">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  alert("Image Analysis Failed”); </w:t>
            </w:r>
          </w:p>
          <w:p w:rsidR="00000000" w:rsidDel="00000000" w:rsidP="00000000" w:rsidRDefault="00000000" w:rsidRPr="00000000" w14:paraId="000000CD">
            <w:pPr>
              <w:widowControl w:val="0"/>
              <w:spacing w:line="240" w:lineRule="auto"/>
              <w:rPr>
                <w:rFonts w:ascii="Cambria" w:cs="Cambria" w:eastAsia="Cambria" w:hAnsi="Cambria"/>
              </w:rPr>
            </w:pPr>
            <w:r w:rsidDel="00000000" w:rsidR="00000000" w:rsidRPr="00000000">
              <w:rPr>
                <w:rFonts w:ascii="Cambria" w:cs="Cambria" w:eastAsia="Cambria" w:hAnsi="Cambria"/>
                <w:rtl w:val="0"/>
              </w:rPr>
              <w:t xml:space="preserve">}.bind(this);</w:t>
            </w:r>
          </w:p>
        </w:tc>
      </w:tr>
    </w:tbl>
    <w:p w:rsidR="00000000" w:rsidDel="00000000" w:rsidP="00000000" w:rsidRDefault="00000000" w:rsidRPr="00000000" w14:paraId="000000CE">
      <w:pPr>
        <w:pStyle w:val="Heading3"/>
        <w:jc w:val="both"/>
        <w:rPr>
          <w:rFonts w:ascii="Cambria" w:cs="Cambria" w:eastAsia="Cambria" w:hAnsi="Cambria"/>
          <w:b w:val="1"/>
          <w:bCs w:val="1"/>
        </w:rPr>
      </w:pPr>
      <w:bookmarkStart w:colFirst="0" w:colLast="0" w:name="_he4e9hfi6oxv" w:id="6"/>
      <w:bookmarkEnd w:id="6"/>
      <w:r w:rsidDel="00000000" w:rsidR="00000000" w:rsidRPr="00000000">
        <w:rPr>
          <w:rtl w:val="0"/>
        </w:rPr>
      </w:r>
    </w:p>
    <w:p w:rsidR="00000000" w:rsidDel="00000000" w:rsidP="00000000" w:rsidRDefault="00000000" w:rsidRPr="00000000" w14:paraId="000000CF">
      <w:pPr>
        <w:pStyle w:val="Heading1"/>
        <w:keepNext w:val="0"/>
        <w:keepLines w:val="0"/>
        <w:numPr>
          <w:ilvl w:val="0"/>
          <w:numId w:val="17"/>
        </w:numPr>
        <w:spacing w:after="60" w:before="600" w:line="240" w:lineRule="auto"/>
        <w:ind w:left="360" w:hanging="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z w:val="28"/>
          <w:szCs w:val="28"/>
          <w:rtl w:val="0"/>
        </w:rPr>
        <w:t xml:space="preserve">REVISION HISTORY</w:t>
      </w:r>
      <w:r w:rsidDel="00000000" w:rsidR="00000000" w:rsidRPr="00000000">
        <w:rPr>
          <w:rtl w:val="0"/>
        </w:rPr>
      </w:r>
    </w:p>
    <w:p w:rsidR="00000000" w:rsidDel="00000000" w:rsidP="00000000" w:rsidRDefault="00000000" w:rsidRPr="00000000" w14:paraId="000000D0">
      <w:pPr>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D1">
      <w:pPr>
        <w:spacing w:line="240" w:lineRule="auto"/>
        <w:ind w:left="360" w:firstLine="0"/>
        <w:rPr>
          <w:rFonts w:ascii="Cambria" w:cs="Cambria" w:eastAsia="Cambria" w:hAnsi="Cambria"/>
        </w:rPr>
      </w:pPr>
      <w:r w:rsidDel="00000000" w:rsidR="00000000" w:rsidRPr="00000000">
        <w:rPr>
          <w:rFonts w:ascii="Cambria" w:cs="Cambria" w:eastAsia="Cambria" w:hAnsi="Cambria"/>
          <w:rtl w:val="0"/>
        </w:rPr>
        <w:t xml:space="preserve"> App version 1.0.0:</w:t>
      </w:r>
    </w:p>
    <w:p w:rsidR="00000000" w:rsidDel="00000000" w:rsidP="00000000" w:rsidRDefault="00000000" w:rsidRPr="00000000" w14:paraId="000000D2">
      <w:pPr>
        <w:spacing w:line="240" w:lineRule="auto"/>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D3">
      <w:pPr>
        <w:pStyle w:val="Heading2"/>
        <w:keepNext w:val="0"/>
        <w:keepLines w:val="0"/>
        <w:spacing w:after="0" w:before="40" w:line="240" w:lineRule="auto"/>
        <w:ind w:left="360" w:firstLine="0"/>
        <w:rPr>
          <w:rFonts w:ascii="Cambria" w:cs="Cambria" w:eastAsia="Cambria" w:hAnsi="Cambria"/>
        </w:rPr>
      </w:pPr>
      <w:r w:rsidDel="00000000" w:rsidR="00000000" w:rsidRPr="00000000">
        <w:rPr>
          <w:rFonts w:ascii="Cambria" w:cs="Cambria" w:eastAsia="Cambria" w:hAnsi="Cambria"/>
          <w:b w:val="1"/>
          <w:bCs w:val="1"/>
          <w:sz w:val="26"/>
          <w:szCs w:val="26"/>
          <w:rtl w:val="0"/>
        </w:rPr>
        <w:t xml:space="preserve">A. Limitations</w:t>
      </w:r>
      <w:r w:rsidDel="00000000" w:rsidR="00000000" w:rsidRPr="00000000">
        <w:rPr>
          <w:rtl w:val="0"/>
        </w:rPr>
      </w:r>
    </w:p>
    <w:p w:rsidR="00000000" w:rsidDel="00000000" w:rsidP="00000000" w:rsidRDefault="00000000" w:rsidRPr="00000000" w14:paraId="000000D4">
      <w:pPr>
        <w:numPr>
          <w:ilvl w:val="0"/>
          <w:numId w:val="8"/>
        </w:numPr>
        <w:shd w:fill="ffffff" w:val="clear"/>
        <w:spacing w:before="180" w:line="276" w:lineRule="auto"/>
        <w:ind w:left="1440" w:hanging="360"/>
        <w:rPr>
          <w:rFonts w:ascii="Roboto" w:cs="Roboto" w:eastAsia="Roboto" w:hAnsi="Roboto"/>
          <w:color w:val="172b4d"/>
          <w:sz w:val="21"/>
          <w:szCs w:val="21"/>
        </w:rPr>
      </w:pPr>
      <w:r w:rsidDel="00000000" w:rsidR="00000000" w:rsidRPr="00000000">
        <w:rPr>
          <w:rFonts w:ascii="Cambria" w:cs="Cambria" w:eastAsia="Cambria" w:hAnsi="Cambria"/>
          <w:rtl w:val="0"/>
        </w:rPr>
        <w:t xml:space="preserve">Use Image less than 20 MB. Refer this</w:t>
      </w:r>
      <w:r w:rsidDel="00000000" w:rsidR="00000000" w:rsidRPr="00000000">
        <w:rPr>
          <w:rFonts w:ascii="Roboto" w:cs="Roboto" w:eastAsia="Roboto" w:hAnsi="Roboto"/>
          <w:color w:val="202124"/>
          <w:sz w:val="24"/>
          <w:szCs w:val="24"/>
          <w:highlight w:val="white"/>
          <w:rtl w:val="0"/>
        </w:rPr>
        <w:t xml:space="preserve"> </w:t>
      </w:r>
      <w:hyperlink r:id="rId27">
        <w:r w:rsidDel="00000000" w:rsidR="00000000" w:rsidRPr="00000000">
          <w:rPr>
            <w:rFonts w:ascii="Cambria" w:cs="Cambria" w:eastAsia="Cambria" w:hAnsi="Cambria"/>
            <w:color w:val="1155cc"/>
            <w:sz w:val="24"/>
            <w:szCs w:val="24"/>
            <w:highlight w:val="white"/>
            <w:u w:val="single"/>
            <w:rtl w:val="0"/>
          </w:rPr>
          <w:t xml:space="preserve">https://ai.google.dev/gemini-api/docs/image-understanding</w:t>
        </w:r>
      </w:hyperlink>
      <w:r w:rsidDel="00000000" w:rsidR="00000000" w:rsidRPr="00000000">
        <w:rPr>
          <w:rtl w:val="0"/>
        </w:rPr>
      </w:r>
    </w:p>
    <w:p w:rsidR="00000000" w:rsidDel="00000000" w:rsidP="00000000" w:rsidRDefault="00000000" w:rsidRPr="00000000" w14:paraId="000000D5">
      <w:pPr>
        <w:spacing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D6">
      <w:pPr>
        <w:pStyle w:val="Heading2"/>
        <w:spacing w:line="240" w:lineRule="auto"/>
        <w:ind w:left="360" w:firstLine="0"/>
        <w:rPr/>
      </w:pPr>
      <w:bookmarkStart w:colFirst="0" w:colLast="0" w:name="_pv0dfncm0orn" w:id="7"/>
      <w:bookmarkEnd w:id="7"/>
      <w:r w:rsidDel="00000000" w:rsidR="00000000" w:rsidRPr="00000000">
        <w:rPr>
          <w:rFonts w:ascii="Cambria" w:cs="Cambria" w:eastAsia="Cambria" w:hAnsi="Cambria"/>
          <w:b w:val="1"/>
          <w:bCs w:val="1"/>
          <w:sz w:val="26"/>
          <w:szCs w:val="26"/>
          <w:rtl w:val="0"/>
        </w:rPr>
        <w:t xml:space="preserve">B. Known Issue</w:t>
      </w:r>
      <w:r w:rsidDel="00000000" w:rsidR="00000000" w:rsidRPr="00000000">
        <w:rPr>
          <w:rtl w:val="0"/>
        </w:rPr>
      </w:r>
    </w:p>
    <w:p w:rsidR="00000000" w:rsidDel="00000000" w:rsidP="00000000" w:rsidRDefault="00000000" w:rsidRPr="00000000" w14:paraId="000000D7">
      <w:pPr>
        <w:spacing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D8">
      <w:pPr>
        <w:numPr>
          <w:ilvl w:val="0"/>
          <w:numId w:val="12"/>
        </w:numPr>
        <w:spacing w:line="240" w:lineRule="auto"/>
        <w:ind w:left="1440" w:hanging="360"/>
        <w:rPr>
          <w:rFonts w:ascii="Cambria" w:cs="Cambria" w:eastAsia="Cambria" w:hAnsi="Cambria"/>
        </w:rPr>
      </w:pPr>
      <w:r w:rsidDel="00000000" w:rsidR="00000000" w:rsidRPr="00000000">
        <w:rPr>
          <w:rFonts w:ascii="Cambria" w:cs="Cambria" w:eastAsia="Cambria" w:hAnsi="Cambria"/>
          <w:rtl w:val="0"/>
        </w:rPr>
        <w:t xml:space="preserve">NA</w:t>
      </w:r>
    </w:p>
    <w:p w:rsidR="00000000" w:rsidDel="00000000" w:rsidP="00000000" w:rsidRDefault="00000000" w:rsidRPr="00000000" w14:paraId="000000D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08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108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decimal"/>
      <w:lvlText w:val="%1."/>
      <w:lvlJc w:val="left"/>
      <w:pPr>
        <w:ind w:left="1440" w:hanging="360"/>
      </w:pPr>
      <w:rPr>
        <w:color w:val="00000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decimal"/>
      <w:lvlText w:val="%1."/>
      <w:lvlJc w:val="left"/>
      <w:pPr>
        <w:ind w:left="144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1800" w:hanging="360"/>
      </w:pPr>
      <w:rPr>
        <w:u w:val="none"/>
      </w:rPr>
    </w:lvl>
    <w:lvl w:ilvl="1">
      <w:start w:val="1"/>
      <w:numFmt w:val="bullet"/>
      <w:lvlText w:val="○"/>
      <w:lvlJc w:val="left"/>
      <w:pPr>
        <w:ind w:left="252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1">
    <w:lvl w:ilvl="0">
      <w:start w:val="1"/>
      <w:numFmt w:val="decimal"/>
      <w:lvlText w:val="%1."/>
      <w:lvlJc w:val="left"/>
      <w:pPr>
        <w:ind w:left="1080" w:hanging="360"/>
      </w:pPr>
      <w:rPr>
        <w:rFonts w:ascii="Arial" w:cs="Arial" w:eastAsia="Arial" w:hAnsi="Arial"/>
        <w:b w:val="1"/>
        <w:bCs w:val="1"/>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lvl w:ilvl="0">
      <w:start w:val="1"/>
      <w:numFmt w:val="upperLetter"/>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22" Type="http://schemas.openxmlformats.org/officeDocument/2006/relationships/image" Target="media/image1.png"/><Relationship Id="rId21" Type="http://schemas.openxmlformats.org/officeDocument/2006/relationships/hyperlink" Target="https://opensource.hcltechsw.com/volt-mx-docs/docs/documentation/Iris/iris_user_guide/Content/Cloud_Build_in_VoltMX_Iris.html#cloud" TargetMode="External"/><Relationship Id="rId24" Type="http://schemas.openxmlformats.org/officeDocument/2006/relationships/image" Target="media/image10.png"/><Relationship Id="rId23"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3.png"/><Relationship Id="rId26" Type="http://schemas.openxmlformats.org/officeDocument/2006/relationships/hyperlink" Target="https://help.hcl-software.com/voltmx/v9.2/tutorials/ActionEditor.html" TargetMode="External"/><Relationship Id="rId25" Type="http://schemas.openxmlformats.org/officeDocument/2006/relationships/image" Target="media/image2.png"/><Relationship Id="rId27" Type="http://schemas.openxmlformats.org/officeDocument/2006/relationships/hyperlink" Target="https://ai.google.dev/gemini-api/docs/image-understanding" TargetMode="External"/><Relationship Id="rId5" Type="http://schemas.openxmlformats.org/officeDocument/2006/relationships/styles" Target="styles.xml"/><Relationship Id="rId6" Type="http://schemas.openxmlformats.org/officeDocument/2006/relationships/hyperlink" Target="https://aistudio.google.com/app/apikey" TargetMode="External"/><Relationship Id="rId7" Type="http://schemas.openxmlformats.org/officeDocument/2006/relationships/hyperlink" Target="https://ai.google.dev/gemini-api/docs/image-understanding" TargetMode="External"/><Relationship Id="rId8" Type="http://schemas.openxmlformats.org/officeDocument/2006/relationships/image" Target="media/image3.png"/><Relationship Id="rId11" Type="http://schemas.openxmlformats.org/officeDocument/2006/relationships/hyperlink" Target="https://opensource.hcltechsw.com/volt-mx-docs/docs/documentation/Iris/iris_user_guide/Content/C_UsingComponents.html#add-a-component-to-a-form" TargetMode="External"/><Relationship Id="rId10" Type="http://schemas.openxmlformats.org/officeDocument/2006/relationships/image" Target="media/image8.png"/><Relationship Id="rId13" Type="http://schemas.openxmlformats.org/officeDocument/2006/relationships/image" Target="media/image6.png"/><Relationship Id="rId12" Type="http://schemas.openxmlformats.org/officeDocument/2006/relationships/image" Target="media/image5.png"/><Relationship Id="rId15" Type="http://schemas.openxmlformats.org/officeDocument/2006/relationships/hyperlink" Target="https://ai.google.dev/gemini-api/docs/image-understanding#inline-image" TargetMode="External"/><Relationship Id="rId14" Type="http://schemas.openxmlformats.org/officeDocument/2006/relationships/image" Target="media/image7.png"/><Relationship Id="rId17" Type="http://schemas.openxmlformats.org/officeDocument/2006/relationships/hyperlink" Target="https://aistudio.google.com/app/apikey" TargetMode="External"/><Relationship Id="rId16" Type="http://schemas.openxmlformats.org/officeDocument/2006/relationships/image" Target="media/image11.png"/><Relationship Id="rId19" Type="http://schemas.openxmlformats.org/officeDocument/2006/relationships/hyperlink" Target="https://opensource.hcltechsw.com/volt-mx-docs/docs/documentation/Iris/iris_user_guide/Content/PublishVoltMXFoundryServicesApp.html" TargetMode="External"/><Relationship Id="rId1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