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5"/>
    <w:bookmarkStart w:id="1" w:name="OLE_LINK6"/>
    <w:bookmarkStart w:id="2" w:name="OLE_LINK9"/>
    <w:bookmarkStart w:id="3" w:name="OLE_LINK1"/>
    <w:bookmarkStart w:id="4" w:name="OLE_LINK7"/>
    <w:bookmarkStart w:id="5" w:name="OLE_LINK8"/>
    <w:bookmarkStart w:id="6" w:name="OLE_LINK63"/>
    <w:bookmarkStart w:id="7" w:name="OLE_LINK64"/>
    <w:p w14:paraId="4F0476FB" w14:textId="0A038A2E" w:rsidR="001C09C1" w:rsidRPr="00067FFE" w:rsidRDefault="00000000" w:rsidP="00493045">
      <w:pPr>
        <w:pStyle w:val="Date"/>
        <w:tabs>
          <w:tab w:val="left" w:pos="1597"/>
        </w:tabs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1860571577"/>
          <w:placeholder>
            <w:docPart w:val="B05F517347E56F46A2519C653F8EF84D"/>
          </w:placeholder>
          <w:temporary/>
          <w:showingPlcHdr/>
          <w15:appearance w15:val="hidden"/>
        </w:sdtPr>
        <w:sdtContent>
          <w:r w:rsidR="008C237E" w:rsidRPr="00067FFE">
            <w:rPr>
              <w:color w:val="000000" w:themeColor="text1"/>
              <w:lang w:val="en-GB" w:bidi="en-GB"/>
            </w:rPr>
            <w:t>Date</w:t>
          </w:r>
        </w:sdtContent>
      </w:sdt>
      <w:r w:rsidR="00CA65B0" w:rsidRPr="00067FFE">
        <w:rPr>
          <w:color w:val="000000" w:themeColor="text1"/>
        </w:rPr>
        <w:t xml:space="preserve"> :  </w:t>
      </w:r>
      <w:r w:rsidR="007D3B29" w:rsidRPr="00067FFE">
        <w:rPr>
          <w:color w:val="000000" w:themeColor="text1"/>
        </w:rPr>
        <w:t>22</w:t>
      </w:r>
      <w:r w:rsidR="00F51543" w:rsidRPr="00067FFE">
        <w:rPr>
          <w:color w:val="000000" w:themeColor="text1"/>
        </w:rPr>
        <w:t>-</w:t>
      </w:r>
      <w:r w:rsidR="007D3B29" w:rsidRPr="00067FFE">
        <w:rPr>
          <w:color w:val="000000" w:themeColor="text1"/>
        </w:rPr>
        <w:t>Oct</w:t>
      </w:r>
      <w:r w:rsidR="00CA65B0" w:rsidRPr="00067FFE">
        <w:rPr>
          <w:color w:val="000000" w:themeColor="text1"/>
        </w:rPr>
        <w:t>-21</w:t>
      </w:r>
      <w:r w:rsidR="0042319C" w:rsidRPr="00067FFE">
        <w:rPr>
          <w:color w:val="000000" w:themeColor="text1"/>
        </w:rPr>
        <w:tab/>
      </w:r>
    </w:p>
    <w:p w14:paraId="6BBC05EF" w14:textId="12AFE94E" w:rsidR="00DD186B" w:rsidRPr="00DF4DF7" w:rsidRDefault="00BD5A92" w:rsidP="00493045">
      <w:pPr>
        <w:pBdr>
          <w:left w:val="single" w:sz="48" w:space="10" w:color="000000"/>
        </w:pBdr>
        <w:spacing w:before="240"/>
        <w:contextualSpacing/>
        <w:jc w:val="both"/>
        <w:rPr>
          <w:rFonts w:asciiTheme="minorHAnsi" w:hAnsiTheme="minorHAnsi" w:cs="AppleSystemUIFont"/>
          <w:color w:val="000000" w:themeColor="text1"/>
          <w:sz w:val="52"/>
          <w:szCs w:val="52"/>
          <w:lang w:val="en-GB"/>
        </w:rPr>
      </w:pPr>
      <w:r w:rsidRPr="00DF4DF7">
        <w:rPr>
          <w:rFonts w:asciiTheme="minorHAnsi" w:hAnsiTheme="minorHAnsi" w:cs="AppleSystemUIFont"/>
          <w:color w:val="000000" w:themeColor="text1"/>
          <w:sz w:val="52"/>
          <w:szCs w:val="52"/>
          <w:lang w:val="en-GB"/>
        </w:rPr>
        <w:t>INTERSTITIAL</w:t>
      </w:r>
      <w:r w:rsidR="00DF4DF7" w:rsidRPr="00DF4DF7">
        <w:rPr>
          <w:rFonts w:asciiTheme="minorHAnsi" w:hAnsiTheme="minorHAnsi" w:cs="AppleSystemUIFont"/>
          <w:color w:val="000000" w:themeColor="text1"/>
          <w:sz w:val="52"/>
          <w:szCs w:val="52"/>
          <w:lang w:val="en-GB"/>
        </w:rPr>
        <w:t xml:space="preserve"> </w:t>
      </w:r>
      <w:r w:rsidRPr="00DF4DF7">
        <w:rPr>
          <w:rFonts w:asciiTheme="minorHAnsi" w:hAnsiTheme="minorHAnsi" w:cs="AppleSystemUIFont"/>
          <w:color w:val="000000" w:themeColor="text1"/>
          <w:sz w:val="52"/>
          <w:szCs w:val="52"/>
          <w:lang w:val="en-GB"/>
        </w:rPr>
        <w:t xml:space="preserve">SCREEN (ANIMATED SQUARES) </w:t>
      </w:r>
    </w:p>
    <w:p w14:paraId="7F7F75D8" w14:textId="54EB8E39" w:rsidR="00FC07DB" w:rsidRPr="00DF4DF7" w:rsidRDefault="00BD5A92" w:rsidP="00493045">
      <w:pPr>
        <w:pBdr>
          <w:left w:val="single" w:sz="48" w:space="10" w:color="000000"/>
        </w:pBdr>
        <w:spacing w:before="240"/>
        <w:contextualSpacing/>
        <w:jc w:val="both"/>
        <w:rPr>
          <w:rFonts w:asciiTheme="minorHAnsi" w:hAnsiTheme="minorHAnsi" w:cs="AppleSystemUIFont"/>
          <w:color w:val="000000" w:themeColor="text1"/>
          <w:sz w:val="36"/>
          <w:szCs w:val="36"/>
          <w:lang w:val="en-GB"/>
        </w:rPr>
      </w:pPr>
      <w:r w:rsidRPr="00DF4DF7">
        <w:rPr>
          <w:rFonts w:asciiTheme="minorHAnsi" w:hAnsiTheme="minorHAnsi" w:cs="AppleSystemUIFont"/>
          <w:color w:val="000000" w:themeColor="text1"/>
          <w:sz w:val="36"/>
          <w:szCs w:val="36"/>
          <w:lang w:val="en-GB"/>
        </w:rPr>
        <w:t>VERSION: 1.0.2</w:t>
      </w:r>
    </w:p>
    <w:p w14:paraId="300461A0" w14:textId="77777777" w:rsidR="00FC07DB" w:rsidRPr="00067FFE" w:rsidRDefault="00FC07DB" w:rsidP="00493045">
      <w:pPr>
        <w:pStyle w:val="Date"/>
        <w:jc w:val="both"/>
        <w:rPr>
          <w:color w:val="000000" w:themeColor="text1"/>
        </w:rPr>
      </w:pPr>
    </w:p>
    <w:p w14:paraId="076E622A" w14:textId="0EF89D4D" w:rsidR="009F6033" w:rsidRPr="00752C92" w:rsidRDefault="00605C5E" w:rsidP="00493045">
      <w:pPr>
        <w:pStyle w:val="Date"/>
        <w:numPr>
          <w:ilvl w:val="0"/>
          <w:numId w:val="8"/>
        </w:numPr>
        <w:jc w:val="both"/>
        <w:rPr>
          <w:rFonts w:ascii="Cambria" w:hAnsi="Cambria"/>
          <w:b/>
          <w:bCs/>
          <w:color w:val="000000" w:themeColor="text1"/>
        </w:rPr>
      </w:pPr>
      <w:r w:rsidRPr="00752C92">
        <w:rPr>
          <w:rFonts w:ascii="Cambria" w:hAnsi="Cambria"/>
          <w:b/>
          <w:bCs/>
          <w:color w:val="000000" w:themeColor="text1"/>
        </w:rPr>
        <w:t>O</w:t>
      </w:r>
      <w:r w:rsidR="00752C92" w:rsidRPr="00752C92">
        <w:rPr>
          <w:rFonts w:ascii="Cambria" w:hAnsi="Cambria"/>
          <w:b/>
          <w:bCs/>
          <w:color w:val="000000" w:themeColor="text1"/>
        </w:rPr>
        <w:t>VERVIEW</w:t>
      </w:r>
    </w:p>
    <w:p w14:paraId="71C49B93" w14:textId="77777777" w:rsidR="00752C92" w:rsidRDefault="009F6033" w:rsidP="00493045">
      <w:pPr>
        <w:ind w:left="360"/>
        <w:jc w:val="both"/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</w:pPr>
      <w:r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The Interstitial screen</w:t>
      </w:r>
      <w:r w:rsidR="00914126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 xml:space="preserve"> (</w:t>
      </w:r>
      <w:r w:rsidR="001E49BF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A</w:t>
      </w:r>
      <w:r w:rsidR="00A8433E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 xml:space="preserve">nimated </w:t>
      </w:r>
      <w:r w:rsidR="001E49BF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S</w:t>
      </w:r>
      <w:r w:rsidR="00A8433E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quares)</w:t>
      </w:r>
      <w:r w:rsidR="001E49BF" w:rsidRPr="00067FFE">
        <w:rPr>
          <w:rFonts w:asciiTheme="minorHAnsi" w:hAnsiTheme="minorHAnsi" w:cs="AppleSystemUIFont"/>
          <w:color w:val="000000" w:themeColor="text1"/>
          <w:sz w:val="52"/>
          <w:szCs w:val="52"/>
          <w:lang w:val="en-GB"/>
        </w:rPr>
        <w:t xml:space="preserve"> </w:t>
      </w:r>
      <w:r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can be used to fill natural transition points in the flow of an app. E</w:t>
      </w:r>
      <w:r w:rsidR="00332368"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xample</w:t>
      </w:r>
      <w:r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 xml:space="preserve"> </w:t>
      </w:r>
      <w:bookmarkStart w:id="8" w:name="OLE_LINK55"/>
      <w:bookmarkStart w:id="9" w:name="OLE_LINK56"/>
      <w:r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>when new content is being loaded or whenever a major change in state occurs that a clean break is required. It is primarily a loading screen.</w:t>
      </w:r>
      <w:bookmarkEnd w:id="8"/>
      <w:bookmarkEnd w:id="9"/>
      <w:r w:rsidRPr="00067FFE">
        <w:rPr>
          <w:rFonts w:asciiTheme="minorHAnsi" w:hAnsiTheme="minorHAnsi" w:cs="AppleSystemUIFont"/>
          <w:color w:val="000000" w:themeColor="text1"/>
          <w:sz w:val="22"/>
          <w:szCs w:val="22"/>
          <w:lang w:val="en-GB"/>
        </w:rPr>
        <w:t xml:space="preserve"> Whenever a delay is encountered, you can use this screen to keep the user engaged. For instance, use it to tell the user that his/her request has been received and the app is working on it.</w:t>
      </w:r>
    </w:p>
    <w:p w14:paraId="72AC6F15" w14:textId="77777777" w:rsidR="00752C92" w:rsidRDefault="00752C92" w:rsidP="00493045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      </w:t>
      </w:r>
    </w:p>
    <w:p w14:paraId="63E54E0B" w14:textId="5B0F2484" w:rsidR="001C09C1" w:rsidRPr="00752C92" w:rsidRDefault="00752C92" w:rsidP="00493045">
      <w:pPr>
        <w:jc w:val="both"/>
        <w:rPr>
          <w:rFonts w:asciiTheme="minorHAnsi" w:eastAsia="Cambria" w:hAnsiTheme="minorHAnsi"/>
          <w:color w:val="000000" w:themeColor="text1"/>
          <w:sz w:val="22"/>
          <w:szCs w:val="22"/>
          <w:lang w:val="en-GB"/>
        </w:rPr>
      </w:pPr>
      <w:r>
        <w:rPr>
          <w:b/>
          <w:bCs/>
          <w:sz w:val="26"/>
        </w:rPr>
        <w:t xml:space="preserve">    A. </w:t>
      </w:r>
      <w:r w:rsidR="001624A9" w:rsidRPr="00752C92">
        <w:rPr>
          <w:b/>
          <w:bCs/>
          <w:sz w:val="26"/>
        </w:rPr>
        <w:t>Use case</w:t>
      </w:r>
      <w:r w:rsidR="00067FFE" w:rsidRPr="00752C92">
        <w:rPr>
          <w:b/>
          <w:bCs/>
          <w:sz w:val="26"/>
        </w:rPr>
        <w:t>:</w:t>
      </w:r>
    </w:p>
    <w:p w14:paraId="2E09E569" w14:textId="1B72D07A" w:rsidR="009F6033" w:rsidRPr="00752C92" w:rsidRDefault="009F6033" w:rsidP="00493045">
      <w:pPr>
        <w:pStyle w:val="Heading2"/>
        <w:numPr>
          <w:ilvl w:val="0"/>
          <w:numId w:val="44"/>
        </w:numPr>
        <w:jc w:val="both"/>
        <w:rPr>
          <w:sz w:val="22"/>
          <w:szCs w:val="22"/>
          <w:lang w:val="en-US" w:eastAsia="ja-JP"/>
        </w:rPr>
      </w:pPr>
      <w:r w:rsidRPr="00752C92">
        <w:rPr>
          <w:sz w:val="22"/>
          <w:szCs w:val="22"/>
        </w:rPr>
        <w:t>if a form takes more time to load, you can add the Interstitial Screen</w:t>
      </w:r>
      <w:r w:rsidR="000212DD" w:rsidRPr="00752C92">
        <w:rPr>
          <w:sz w:val="22"/>
          <w:szCs w:val="22"/>
        </w:rPr>
        <w:t xml:space="preserve"> </w:t>
      </w:r>
      <w:r w:rsidR="000212DD" w:rsidRPr="00752C92">
        <w:rPr>
          <w:rFonts w:cs="AppleSystemUIFont"/>
          <w:sz w:val="22"/>
          <w:szCs w:val="22"/>
          <w:lang w:val="en-GB"/>
        </w:rPr>
        <w:t>(</w:t>
      </w:r>
      <w:r w:rsidR="000212DD" w:rsidRPr="00752C92">
        <w:rPr>
          <w:sz w:val="22"/>
          <w:szCs w:val="22"/>
        </w:rPr>
        <w:t>Animated Squares)</w:t>
      </w:r>
      <w:r w:rsidRPr="00752C92">
        <w:rPr>
          <w:sz w:val="22"/>
          <w:szCs w:val="22"/>
        </w:rPr>
        <w:t xml:space="preserve"> component to notify the user that the form is in the process of loading. The Interstitial Screen disappears when the form loads.</w:t>
      </w:r>
    </w:p>
    <w:p w14:paraId="42315407" w14:textId="152FABA0" w:rsidR="00067FFE" w:rsidRPr="00752C92" w:rsidRDefault="00332368" w:rsidP="00493045">
      <w:pPr>
        <w:pStyle w:val="Heading2"/>
        <w:numPr>
          <w:ilvl w:val="0"/>
          <w:numId w:val="44"/>
        </w:numPr>
        <w:jc w:val="both"/>
        <w:rPr>
          <w:rFonts w:cs="Poppins Light"/>
          <w:sz w:val="22"/>
          <w:szCs w:val="22"/>
          <w:lang w:val="en-US" w:eastAsia="ja-JP"/>
        </w:rPr>
      </w:pPr>
      <w:r w:rsidRPr="00752C92">
        <w:rPr>
          <w:sz w:val="22"/>
          <w:szCs w:val="22"/>
          <w:lang w:val="en-GB"/>
        </w:rPr>
        <w:t>when new content is being loaded or whenever a major change in state occurs that a clean break is required. It is primarily a loading screen.</w:t>
      </w:r>
    </w:p>
    <w:p w14:paraId="064DE0DB" w14:textId="5709B6EA" w:rsidR="00F07C3D" w:rsidRPr="00752C92" w:rsidRDefault="00752C92" w:rsidP="00493045">
      <w:pPr>
        <w:pStyle w:val="Heading2"/>
        <w:numPr>
          <w:ilvl w:val="0"/>
          <w:numId w:val="0"/>
        </w:numPr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     B. </w:t>
      </w:r>
      <w:r w:rsidR="00F07C3D" w:rsidRPr="00752C92">
        <w:rPr>
          <w:b/>
          <w:bCs/>
          <w:sz w:val="26"/>
        </w:rPr>
        <w:t>Features</w:t>
      </w:r>
      <w:r w:rsidR="001036EA" w:rsidRPr="00752C92">
        <w:rPr>
          <w:b/>
          <w:bCs/>
          <w:sz w:val="26"/>
        </w:rPr>
        <w:t>:</w:t>
      </w:r>
    </w:p>
    <w:p w14:paraId="29BC42AB" w14:textId="4F86B1F1" w:rsidR="009F6033" w:rsidRPr="00067FFE" w:rsidRDefault="009F6033" w:rsidP="00493045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hAnsi="Cambria" w:cs="AppleSystemUIFont"/>
          <w:color w:val="000000" w:themeColor="text1"/>
          <w:sz w:val="22"/>
          <w:szCs w:val="22"/>
          <w:lang w:val="en-GB"/>
        </w:rPr>
      </w:pPr>
      <w:r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Ready-to-use the </w:t>
      </w:r>
      <w:r w:rsidR="00752C92"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>component.</w:t>
      </w:r>
    </w:p>
    <w:p w14:paraId="0D20EB04" w14:textId="77777777" w:rsidR="009F6033" w:rsidRPr="00067FFE" w:rsidRDefault="009F6033" w:rsidP="00493045">
      <w:pPr>
        <w:autoSpaceDE w:val="0"/>
        <w:autoSpaceDN w:val="0"/>
        <w:adjustRightInd w:val="0"/>
        <w:ind w:left="360"/>
        <w:jc w:val="both"/>
        <w:rPr>
          <w:rFonts w:ascii="Cambria" w:hAnsi="Cambria" w:cs="AppleSystemUIFont"/>
          <w:color w:val="000000" w:themeColor="text1"/>
          <w:sz w:val="22"/>
          <w:szCs w:val="22"/>
          <w:lang w:val="en-GB"/>
        </w:rPr>
      </w:pPr>
    </w:p>
    <w:p w14:paraId="00216E36" w14:textId="7EAC8C72" w:rsidR="00F07C3D" w:rsidRPr="00067FFE" w:rsidRDefault="009F6033" w:rsidP="00493045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hAnsi="Cambria" w:cs="AppleSystemUIFont"/>
          <w:color w:val="000000" w:themeColor="text1"/>
          <w:sz w:val="22"/>
          <w:szCs w:val="22"/>
          <w:lang w:val="en-GB"/>
        </w:rPr>
      </w:pPr>
      <w:r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Keep user engaged while content is being loaded- use the Interstitial screen </w:t>
      </w:r>
      <w:r w:rsidR="000212DD"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(Animated Squares) </w:t>
      </w:r>
      <w:r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to tell the user what is being loaded and how brief the delay will </w:t>
      </w:r>
      <w:r w:rsidR="000212DD"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>be.</w:t>
      </w:r>
    </w:p>
    <w:p w14:paraId="5B314949" w14:textId="77777777" w:rsidR="009F6033" w:rsidRPr="00067FFE" w:rsidRDefault="009F6033" w:rsidP="00493045">
      <w:pPr>
        <w:autoSpaceDE w:val="0"/>
        <w:autoSpaceDN w:val="0"/>
        <w:adjustRightInd w:val="0"/>
        <w:jc w:val="both"/>
        <w:rPr>
          <w:rFonts w:ascii="Cambria" w:hAnsi="Cambria" w:cs="AppleSystemUIFont"/>
          <w:color w:val="000000" w:themeColor="text1"/>
          <w:sz w:val="22"/>
          <w:szCs w:val="22"/>
          <w:lang w:val="en-GB"/>
        </w:rPr>
      </w:pPr>
    </w:p>
    <w:p w14:paraId="354D3E08" w14:textId="7BFBFBC7" w:rsidR="009F6033" w:rsidRPr="00067FFE" w:rsidRDefault="009F6033" w:rsidP="00493045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hAnsi="Cambria" w:cs="AppleSystemUIFont"/>
          <w:color w:val="000000" w:themeColor="text1"/>
          <w:sz w:val="22"/>
          <w:szCs w:val="22"/>
          <w:lang w:val="en-GB"/>
        </w:rPr>
      </w:pPr>
      <w:r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>Easy to customize</w:t>
      </w:r>
    </w:p>
    <w:p w14:paraId="2424F0DB" w14:textId="77777777" w:rsidR="00752C92" w:rsidRDefault="00752C92" w:rsidP="00493045">
      <w:pPr>
        <w:pStyle w:val="Heading2"/>
        <w:numPr>
          <w:ilvl w:val="0"/>
          <w:numId w:val="0"/>
        </w:numPr>
        <w:jc w:val="both"/>
        <w:rPr>
          <w:b/>
          <w:bCs/>
          <w:color w:val="000000" w:themeColor="text1"/>
        </w:rPr>
      </w:pPr>
    </w:p>
    <w:p w14:paraId="52764350" w14:textId="77777777" w:rsidR="00752C92" w:rsidRDefault="00752C92" w:rsidP="00493045">
      <w:pPr>
        <w:pStyle w:val="Heading2"/>
        <w:numPr>
          <w:ilvl w:val="0"/>
          <w:numId w:val="0"/>
        </w:numPr>
        <w:jc w:val="both"/>
        <w:rPr>
          <w:b/>
          <w:bCs/>
          <w:color w:val="000000" w:themeColor="text1"/>
          <w:sz w:val="26"/>
        </w:rPr>
      </w:pPr>
      <w:r w:rsidRPr="00752C92">
        <w:rPr>
          <w:b/>
          <w:bCs/>
          <w:color w:val="000000" w:themeColor="text1"/>
          <w:sz w:val="26"/>
        </w:rPr>
        <w:t xml:space="preserve">    </w:t>
      </w:r>
      <w:r>
        <w:rPr>
          <w:b/>
          <w:bCs/>
          <w:color w:val="000000" w:themeColor="text1"/>
          <w:sz w:val="26"/>
        </w:rPr>
        <w:t xml:space="preserve"> </w:t>
      </w:r>
      <w:r w:rsidRPr="00752C92">
        <w:rPr>
          <w:b/>
          <w:bCs/>
          <w:color w:val="000000" w:themeColor="text1"/>
          <w:sz w:val="26"/>
        </w:rPr>
        <w:t xml:space="preserve">C. </w:t>
      </w:r>
      <w:r w:rsidR="004B59BB" w:rsidRPr="00752C92">
        <w:rPr>
          <w:b/>
          <w:bCs/>
          <w:color w:val="000000" w:themeColor="text1"/>
          <w:sz w:val="26"/>
        </w:rPr>
        <w:t>Percentage of re-use:</w:t>
      </w:r>
    </w:p>
    <w:p w14:paraId="253AD205" w14:textId="59B22BC2" w:rsidR="004B59BB" w:rsidRPr="00752C92" w:rsidRDefault="00752C92" w:rsidP="00493045">
      <w:pPr>
        <w:pStyle w:val="Heading2"/>
        <w:numPr>
          <w:ilvl w:val="0"/>
          <w:numId w:val="0"/>
        </w:numPr>
        <w:jc w:val="both"/>
        <w:rPr>
          <w:b/>
          <w:bCs/>
          <w:color w:val="000000" w:themeColor="text1"/>
          <w:sz w:val="26"/>
        </w:rPr>
      </w:pPr>
      <w:r>
        <w:rPr>
          <w:b/>
          <w:bCs/>
          <w:color w:val="000000" w:themeColor="text1"/>
          <w:sz w:val="26"/>
        </w:rPr>
        <w:t xml:space="preserve">         </w:t>
      </w:r>
      <w:r w:rsidR="00F07C3D" w:rsidRPr="00067FFE">
        <w:rPr>
          <w:color w:val="000000" w:themeColor="text1"/>
          <w:sz w:val="22"/>
          <w:szCs w:val="22"/>
        </w:rPr>
        <w:t xml:space="preserve">80-90% (Data can be </w:t>
      </w:r>
      <w:r w:rsidR="5ABE8FB1" w:rsidRPr="00067FFE">
        <w:rPr>
          <w:color w:val="000000" w:themeColor="text1"/>
          <w:sz w:val="22"/>
          <w:szCs w:val="22"/>
        </w:rPr>
        <w:t>customizable)</w:t>
      </w:r>
    </w:p>
    <w:p w14:paraId="29C8583A" w14:textId="6AB184BF" w:rsidR="00752C92" w:rsidRPr="00752C92" w:rsidRDefault="00752C92" w:rsidP="00493045">
      <w:pPr>
        <w:pStyle w:val="Heading1"/>
        <w:numPr>
          <w:ilvl w:val="0"/>
          <w:numId w:val="0"/>
        </w:numPr>
        <w:jc w:val="both"/>
        <w:rPr>
          <w:b/>
          <w:bCs/>
          <w:color w:val="000000" w:themeColor="text1"/>
          <w:sz w:val="28"/>
          <w:szCs w:val="28"/>
        </w:rPr>
      </w:pPr>
      <w:bookmarkStart w:id="10" w:name="OLE_LINK10"/>
      <w:bookmarkStart w:id="11" w:name="OLE_LINK11"/>
      <w:bookmarkStart w:id="12" w:name="OLE_LINK12"/>
      <w:bookmarkEnd w:id="0"/>
      <w:bookmarkEnd w:id="1"/>
      <w:bookmarkEnd w:id="2"/>
      <w:r>
        <w:rPr>
          <w:b/>
          <w:bCs/>
          <w:color w:val="000000" w:themeColor="text1"/>
          <w:sz w:val="28"/>
          <w:szCs w:val="28"/>
        </w:rPr>
        <w:t xml:space="preserve">2. </w:t>
      </w:r>
      <w:r w:rsidR="00361BE0" w:rsidRPr="00752C92">
        <w:rPr>
          <w:b/>
          <w:bCs/>
          <w:color w:val="000000" w:themeColor="text1"/>
          <w:sz w:val="28"/>
          <w:szCs w:val="28"/>
        </w:rPr>
        <w:t>Getting Started</w:t>
      </w:r>
    </w:p>
    <w:p w14:paraId="717E0C68" w14:textId="77777777" w:rsidR="00752C92" w:rsidRDefault="00752C92" w:rsidP="00493045">
      <w:pPr>
        <w:pStyle w:val="Heading2"/>
        <w:numPr>
          <w:ilvl w:val="0"/>
          <w:numId w:val="0"/>
        </w:numPr>
        <w:ind w:left="720"/>
        <w:jc w:val="both"/>
        <w:rPr>
          <w:b/>
          <w:bCs/>
          <w:color w:val="000000" w:themeColor="text1"/>
          <w:sz w:val="26"/>
        </w:rPr>
      </w:pPr>
      <w:bookmarkStart w:id="13" w:name="OLE_LINK13"/>
      <w:bookmarkStart w:id="14" w:name="OLE_LINK14"/>
      <w:bookmarkStart w:id="15" w:name="OLE_LINK17"/>
      <w:bookmarkStart w:id="16" w:name="OLE_LINK18"/>
      <w:bookmarkEnd w:id="10"/>
      <w:bookmarkEnd w:id="11"/>
      <w:bookmarkEnd w:id="12"/>
    </w:p>
    <w:p w14:paraId="432EE45E" w14:textId="373E70E7" w:rsidR="001C09C1" w:rsidRPr="00752C92" w:rsidRDefault="002D0CCD" w:rsidP="00493045">
      <w:pPr>
        <w:pStyle w:val="Heading2"/>
        <w:jc w:val="both"/>
        <w:rPr>
          <w:b/>
          <w:bCs/>
          <w:color w:val="000000" w:themeColor="text1"/>
          <w:sz w:val="26"/>
        </w:rPr>
      </w:pPr>
      <w:r w:rsidRPr="00752C92">
        <w:rPr>
          <w:b/>
          <w:bCs/>
          <w:color w:val="000000" w:themeColor="text1"/>
          <w:sz w:val="26"/>
        </w:rPr>
        <w:t>Prerequisites</w:t>
      </w:r>
    </w:p>
    <w:bookmarkEnd w:id="13"/>
    <w:bookmarkEnd w:id="14"/>
    <w:p w14:paraId="5A75792E" w14:textId="102FCCCA" w:rsidR="00CA65B0" w:rsidRPr="00067FFE" w:rsidRDefault="00CA65B0" w:rsidP="00493045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67FFE">
        <w:rPr>
          <w:rFonts w:ascii="Cambria" w:hAnsi="Cambria"/>
          <w:color w:val="000000" w:themeColor="text1"/>
          <w:sz w:val="22"/>
          <w:szCs w:val="22"/>
        </w:rPr>
        <w:t xml:space="preserve">Before you start using the </w:t>
      </w:r>
      <w:r w:rsidR="00C87081" w:rsidRPr="00067FFE">
        <w:rPr>
          <w:rFonts w:ascii="Cambria" w:hAnsi="Cambria"/>
          <w:color w:val="000000" w:themeColor="text1"/>
          <w:sz w:val="22"/>
          <w:szCs w:val="22"/>
        </w:rPr>
        <w:t xml:space="preserve">Interstitial Screen </w:t>
      </w:r>
      <w:r w:rsidR="001E49BF" w:rsidRPr="00067FFE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(Animated Squares) </w:t>
      </w:r>
      <w:r w:rsidRPr="00067FFE">
        <w:rPr>
          <w:rFonts w:ascii="Cambria" w:hAnsi="Cambria"/>
          <w:color w:val="000000" w:themeColor="text1"/>
          <w:sz w:val="22"/>
          <w:szCs w:val="22"/>
        </w:rPr>
        <w:t>component, ensure you have the following:</w:t>
      </w:r>
    </w:p>
    <w:p w14:paraId="4D0514DF" w14:textId="77777777" w:rsidR="007333BA" w:rsidRPr="00067FFE" w:rsidRDefault="007333BA" w:rsidP="00493045">
      <w:pPr>
        <w:ind w:left="360"/>
        <w:jc w:val="both"/>
        <w:rPr>
          <w:color w:val="000000" w:themeColor="text1"/>
        </w:rPr>
      </w:pPr>
    </w:p>
    <w:bookmarkStart w:id="17" w:name="OLE_LINK25"/>
    <w:bookmarkStart w:id="18" w:name="OLE_LINK35"/>
    <w:p w14:paraId="67B6CA1A" w14:textId="56FE81A8" w:rsidR="00CA65B0" w:rsidRPr="00067FFE" w:rsidRDefault="00CA65B0" w:rsidP="00493045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67FFE">
        <w:rPr>
          <w:rFonts w:ascii="Cambria" w:hAnsi="Cambria"/>
          <w:color w:val="000000" w:themeColor="text1"/>
          <w:sz w:val="22"/>
          <w:szCs w:val="22"/>
        </w:rPr>
        <w:fldChar w:fldCharType="begin"/>
      </w:r>
      <w:r w:rsidRPr="00067FFE">
        <w:rPr>
          <w:rFonts w:ascii="Cambria" w:hAnsi="Cambria"/>
          <w:color w:val="000000" w:themeColor="text1"/>
          <w:sz w:val="22"/>
          <w:szCs w:val="22"/>
        </w:rPr>
        <w:instrText xml:space="preserve"> HYPERLINK "https://manage.hclvoltmx.com/" </w:instrText>
      </w:r>
      <w:r w:rsidRPr="00067FFE">
        <w:rPr>
          <w:rFonts w:ascii="Cambria" w:hAnsi="Cambria"/>
          <w:color w:val="000000" w:themeColor="text1"/>
          <w:sz w:val="22"/>
          <w:szCs w:val="22"/>
        </w:rPr>
      </w:r>
      <w:r w:rsidRPr="00067FFE">
        <w:rPr>
          <w:rFonts w:ascii="Cambria" w:hAnsi="Cambria"/>
          <w:color w:val="000000" w:themeColor="text1"/>
          <w:sz w:val="22"/>
          <w:szCs w:val="22"/>
        </w:rPr>
        <w:fldChar w:fldCharType="separate"/>
      </w:r>
      <w:r w:rsidRPr="00067FFE">
        <w:rPr>
          <w:rStyle w:val="Hyperlink"/>
          <w:rFonts w:ascii="Cambria" w:hAnsi="Cambria"/>
          <w:color w:val="000000" w:themeColor="text1"/>
          <w:sz w:val="22"/>
          <w:szCs w:val="22"/>
        </w:rPr>
        <w:t>HCL</w:t>
      </w:r>
      <w:r w:rsidR="00F07C3D" w:rsidRPr="00067FFE">
        <w:rPr>
          <w:rStyle w:val="Hyperlink"/>
          <w:rFonts w:ascii="Cambria" w:hAnsi="Cambria"/>
          <w:color w:val="000000" w:themeColor="text1"/>
          <w:sz w:val="22"/>
          <w:szCs w:val="22"/>
        </w:rPr>
        <w:t xml:space="preserve"> </w:t>
      </w:r>
      <w:r w:rsidRPr="00067FFE">
        <w:rPr>
          <w:rStyle w:val="Hyperlink"/>
          <w:rFonts w:ascii="Cambria" w:hAnsi="Cambria"/>
          <w:color w:val="000000" w:themeColor="text1"/>
          <w:sz w:val="22"/>
          <w:szCs w:val="22"/>
        </w:rPr>
        <w:t>Foundry</w:t>
      </w:r>
      <w:r w:rsidRPr="00067FFE">
        <w:rPr>
          <w:rFonts w:ascii="Cambria" w:hAnsi="Cambria"/>
          <w:color w:val="000000" w:themeColor="text1"/>
          <w:sz w:val="22"/>
          <w:szCs w:val="22"/>
        </w:rPr>
        <w:fldChar w:fldCharType="end"/>
      </w:r>
    </w:p>
    <w:p w14:paraId="7CC0F147" w14:textId="77777777" w:rsidR="007333BA" w:rsidRPr="00067FFE" w:rsidRDefault="007333BA" w:rsidP="00493045">
      <w:pPr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</w:p>
    <w:bookmarkEnd w:id="17"/>
    <w:bookmarkEnd w:id="18"/>
    <w:p w14:paraId="6A7432F7" w14:textId="68A2AFA5" w:rsidR="00CA65B0" w:rsidRDefault="00CA65B0" w:rsidP="00493045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67FFE">
        <w:rPr>
          <w:rFonts w:ascii="Cambria" w:hAnsi="Cambria"/>
          <w:color w:val="000000" w:themeColor="text1"/>
          <w:sz w:val="22"/>
          <w:szCs w:val="22"/>
        </w:rPr>
        <w:t>Volt MX Iris</w:t>
      </w:r>
    </w:p>
    <w:p w14:paraId="72551CDC" w14:textId="77777777" w:rsidR="00752C92" w:rsidRDefault="00752C92" w:rsidP="00493045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F561C62" w14:textId="77777777" w:rsidR="00752C92" w:rsidRPr="00067FFE" w:rsidRDefault="00752C92" w:rsidP="00493045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C8F3E9B" w14:textId="025A8C6D" w:rsidR="001C09C1" w:rsidRPr="00752C92" w:rsidRDefault="001C09C1" w:rsidP="00493045">
      <w:p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54F8BCBE" w14:textId="77777777" w:rsidR="00361BE0" w:rsidRPr="00752C92" w:rsidRDefault="00361BE0" w:rsidP="00493045">
      <w:pPr>
        <w:pStyle w:val="Heading2"/>
        <w:jc w:val="both"/>
        <w:rPr>
          <w:rFonts w:ascii="Cambria" w:hAnsi="Cambria"/>
          <w:b/>
          <w:bCs/>
          <w:color w:val="000000" w:themeColor="text1"/>
          <w:sz w:val="26"/>
        </w:rPr>
      </w:pPr>
      <w:bookmarkStart w:id="19" w:name="OLE_LINK19"/>
      <w:bookmarkStart w:id="20" w:name="OLE_LINK20"/>
      <w:bookmarkStart w:id="21" w:name="OLE_LINK15"/>
      <w:bookmarkStart w:id="22" w:name="OLE_LINK16"/>
      <w:r w:rsidRPr="00752C92">
        <w:rPr>
          <w:rFonts w:ascii="Cambria" w:hAnsi="Cambria"/>
          <w:b/>
          <w:bCs/>
          <w:color w:val="000000" w:themeColor="text1"/>
          <w:sz w:val="26"/>
        </w:rPr>
        <w:lastRenderedPageBreak/>
        <w:t>Platforms Supported</w:t>
      </w:r>
    </w:p>
    <w:p w14:paraId="656DB5A4" w14:textId="372C5AF9" w:rsidR="00361BE0" w:rsidRPr="00067FFE" w:rsidRDefault="00752C92" w:rsidP="00493045">
      <w:pPr>
        <w:pStyle w:val="Heading2"/>
        <w:numPr>
          <w:ilvl w:val="0"/>
          <w:numId w:val="0"/>
        </w:numPr>
        <w:ind w:left="720"/>
        <w:jc w:val="both"/>
      </w:pPr>
      <w:bookmarkStart w:id="23" w:name="OLE_LINK23"/>
      <w:bookmarkStart w:id="24" w:name="OLE_LINK24"/>
      <w:bookmarkStart w:id="25" w:name="OLE_LINK21"/>
      <w:bookmarkStart w:id="26" w:name="OLE_LINK22"/>
      <w:bookmarkStart w:id="27" w:name="OLE_LINK32"/>
      <w:bookmarkEnd w:id="19"/>
      <w:bookmarkEnd w:id="20"/>
      <w:r>
        <w:t xml:space="preserve">1. </w:t>
      </w:r>
      <w:r w:rsidR="00361BE0" w:rsidRPr="00067FFE">
        <w:t>Mobile</w:t>
      </w:r>
    </w:p>
    <w:p w14:paraId="3CDE2EA4" w14:textId="77777777" w:rsidR="00361BE0" w:rsidRPr="00067FFE" w:rsidRDefault="00361BE0" w:rsidP="00493045">
      <w:pPr>
        <w:pStyle w:val="Heading6"/>
        <w:jc w:val="both"/>
        <w:rPr>
          <w:i/>
          <w:iCs/>
        </w:rPr>
      </w:pPr>
      <w:bookmarkStart w:id="28" w:name="OLE_LINK30"/>
      <w:bookmarkStart w:id="29" w:name="OLE_LINK31"/>
      <w:bookmarkEnd w:id="23"/>
      <w:bookmarkEnd w:id="24"/>
      <w:r w:rsidRPr="00067FFE">
        <w:t>iOS</w:t>
      </w:r>
    </w:p>
    <w:p w14:paraId="32B03028" w14:textId="77777777" w:rsidR="00361BE0" w:rsidRPr="00067FFE" w:rsidRDefault="00361BE0" w:rsidP="00493045">
      <w:pPr>
        <w:pStyle w:val="Heading6"/>
        <w:jc w:val="both"/>
        <w:rPr>
          <w:i/>
          <w:iCs/>
        </w:rPr>
      </w:pPr>
      <w:r w:rsidRPr="00067FFE">
        <w:t>Android</w:t>
      </w:r>
    </w:p>
    <w:p w14:paraId="2C343B8F" w14:textId="441F3A2B" w:rsidR="00361BE0" w:rsidRPr="00067FFE" w:rsidRDefault="00752C92" w:rsidP="00493045">
      <w:pPr>
        <w:pStyle w:val="Heading2"/>
        <w:numPr>
          <w:ilvl w:val="0"/>
          <w:numId w:val="0"/>
        </w:numPr>
        <w:ind w:left="720"/>
        <w:jc w:val="both"/>
      </w:pPr>
      <w:bookmarkStart w:id="30" w:name="OLE_LINK26"/>
      <w:bookmarkStart w:id="31" w:name="OLE_LINK27"/>
      <w:bookmarkEnd w:id="28"/>
      <w:bookmarkEnd w:id="29"/>
      <w:r>
        <w:t xml:space="preserve">2. </w:t>
      </w:r>
      <w:r w:rsidR="00361BE0" w:rsidRPr="00067FFE">
        <w:t>Tablets</w:t>
      </w:r>
    </w:p>
    <w:p w14:paraId="6ADDAC4C" w14:textId="38D2B7AC" w:rsidR="00361BE0" w:rsidRPr="00067FFE" w:rsidRDefault="00752C92" w:rsidP="00493045">
      <w:pPr>
        <w:pStyle w:val="Heading2"/>
        <w:numPr>
          <w:ilvl w:val="0"/>
          <w:numId w:val="0"/>
        </w:numPr>
        <w:ind w:left="720"/>
        <w:jc w:val="both"/>
      </w:pPr>
      <w:bookmarkStart w:id="32" w:name="OLE_LINK28"/>
      <w:bookmarkStart w:id="33" w:name="OLE_LINK29"/>
      <w:bookmarkEnd w:id="30"/>
      <w:bookmarkEnd w:id="31"/>
      <w:r>
        <w:t xml:space="preserve">3. </w:t>
      </w:r>
      <w:r w:rsidR="00361BE0" w:rsidRPr="00067FFE">
        <w:t xml:space="preserve">PWA </w:t>
      </w:r>
    </w:p>
    <w:p w14:paraId="06F69B96" w14:textId="77777777" w:rsidR="007333BA" w:rsidRPr="00067FFE" w:rsidRDefault="007333BA" w:rsidP="00493045">
      <w:pPr>
        <w:pStyle w:val="Heading3"/>
        <w:numPr>
          <w:ilvl w:val="0"/>
          <w:numId w:val="0"/>
        </w:numPr>
        <w:ind w:left="1080"/>
        <w:jc w:val="both"/>
        <w:rPr>
          <w:color w:val="000000" w:themeColor="text1"/>
        </w:rPr>
      </w:pPr>
    </w:p>
    <w:p w14:paraId="43932619" w14:textId="70079760" w:rsidR="001624A9" w:rsidRPr="00752C92" w:rsidRDefault="002D0CCD" w:rsidP="00493045">
      <w:pPr>
        <w:pStyle w:val="Heading2"/>
        <w:jc w:val="both"/>
        <w:rPr>
          <w:b/>
          <w:bCs/>
          <w:color w:val="000000" w:themeColor="text1"/>
          <w:sz w:val="26"/>
        </w:rPr>
      </w:pPr>
      <w:bookmarkStart w:id="34" w:name="OLE_LINK33"/>
      <w:bookmarkStart w:id="35" w:name="OLE_LINK34"/>
      <w:bookmarkEnd w:id="15"/>
      <w:bookmarkEnd w:id="16"/>
      <w:bookmarkEnd w:id="21"/>
      <w:bookmarkEnd w:id="22"/>
      <w:bookmarkEnd w:id="25"/>
      <w:bookmarkEnd w:id="26"/>
      <w:bookmarkEnd w:id="27"/>
      <w:bookmarkEnd w:id="32"/>
      <w:bookmarkEnd w:id="33"/>
      <w:r w:rsidRPr="00752C92">
        <w:rPr>
          <w:b/>
          <w:bCs/>
          <w:color w:val="000000" w:themeColor="text1"/>
          <w:sz w:val="26"/>
        </w:rPr>
        <w:t xml:space="preserve">Importing the </w:t>
      </w:r>
      <w:r w:rsidR="00FC07DB" w:rsidRPr="00752C92">
        <w:rPr>
          <w:b/>
          <w:bCs/>
          <w:color w:val="000000" w:themeColor="text1"/>
          <w:sz w:val="26"/>
        </w:rPr>
        <w:t>Interstitial Screen</w:t>
      </w:r>
      <w:r w:rsidR="000212DD" w:rsidRPr="00752C92">
        <w:rPr>
          <w:b/>
          <w:bCs/>
          <w:color w:val="000000" w:themeColor="text1"/>
          <w:sz w:val="26"/>
        </w:rPr>
        <w:t xml:space="preserve"> (Animated Squares)</w:t>
      </w:r>
      <w:r w:rsidR="000212DD" w:rsidRPr="00752C92">
        <w:rPr>
          <w:rFonts w:asciiTheme="minorHAnsi" w:hAnsiTheme="minorHAnsi" w:cs="AppleSystemUIFont"/>
          <w:b/>
          <w:bCs/>
          <w:color w:val="000000" w:themeColor="text1"/>
          <w:sz w:val="26"/>
          <w:lang w:val="en-GB"/>
        </w:rPr>
        <w:t xml:space="preserve"> </w:t>
      </w:r>
      <w:r w:rsidR="00355295" w:rsidRPr="00752C92">
        <w:rPr>
          <w:b/>
          <w:bCs/>
          <w:color w:val="000000" w:themeColor="text1"/>
          <w:sz w:val="26"/>
        </w:rPr>
        <w:t>Component</w:t>
      </w:r>
    </w:p>
    <w:p w14:paraId="142AF420" w14:textId="2CCEA548" w:rsidR="00FC07DB" w:rsidRPr="00067FFE" w:rsidRDefault="00FC07DB" w:rsidP="00493045">
      <w:pPr>
        <w:pStyle w:val="NormalWeb"/>
        <w:spacing w:before="120" w:after="120"/>
        <w:ind w:left="360" w:firstLine="36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Before you start importing the component to</w:t>
      </w:r>
      <w:r w:rsidR="00310EEA"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bookmarkStart w:id="36" w:name="OLE_LINK57"/>
      <w:bookmarkStart w:id="37" w:name="OLE_LINK58"/>
      <w:r w:rsidR="00310EEA"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Volt MX </w:t>
      </w:r>
      <w:bookmarkEnd w:id="36"/>
      <w:bookmarkEnd w:id="37"/>
      <w:r w:rsidR="00752C92" w:rsidRPr="00067FFE">
        <w:rPr>
          <w:rFonts w:ascii="Cambria" w:hAnsi="Cambria" w:cs="Poppins Light"/>
          <w:color w:val="000000" w:themeColor="text1"/>
          <w:sz w:val="22"/>
          <w:szCs w:val="22"/>
        </w:rPr>
        <w:t>Iris,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 you must download the </w:t>
      </w:r>
      <w:r w:rsidR="00752C9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component from th</w:t>
      </w:r>
      <w:r w:rsidR="00E639A6" w:rsidRPr="00067FFE">
        <w:rPr>
          <w:rFonts w:ascii="Cambria" w:hAnsi="Cambria" w:cs="Poppins Light"/>
          <w:color w:val="000000" w:themeColor="text1"/>
          <w:sz w:val="22"/>
          <w:szCs w:val="22"/>
        </w:rPr>
        <w:t>e HCL Volt MX Iris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website.</w:t>
      </w:r>
    </w:p>
    <w:p w14:paraId="4EE421AD" w14:textId="07098A9C" w:rsidR="00FC07DB" w:rsidRPr="00067FFE" w:rsidRDefault="00FC07DB" w:rsidP="00493045">
      <w:pPr>
        <w:pStyle w:val="NormalWeb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You can import the components only into the apps that are of the </w:t>
      </w:r>
      <w:r w:rsidRPr="00067FFE">
        <w:rPr>
          <w:rFonts w:ascii="Cambria" w:hAnsi="Cambria"/>
          <w:color w:val="000000" w:themeColor="text1"/>
          <w:sz w:val="22"/>
          <w:szCs w:val="22"/>
        </w:rPr>
        <w:tab/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Reference Architecture type.</w:t>
      </w:r>
    </w:p>
    <w:p w14:paraId="20ECD094" w14:textId="0EA784BD" w:rsidR="00FC07DB" w:rsidRPr="00067FFE" w:rsidRDefault="00FC07DB" w:rsidP="00493045">
      <w:pPr>
        <w:pStyle w:val="NormalWeb"/>
        <w:spacing w:before="120" w:after="120"/>
        <w:ind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To import the Interstitial Screen</w:t>
      </w:r>
      <w:r w:rsidR="000212DD"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(Animated Squares)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component, do the </w:t>
      </w:r>
      <w:r w:rsidR="00752C9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following:</w:t>
      </w:r>
    </w:p>
    <w:p w14:paraId="380A725E" w14:textId="3CE541E9" w:rsidR="00FC07DB" w:rsidRPr="00067FFE" w:rsidRDefault="00FC07DB" w:rsidP="0049304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Open your app project in </w:t>
      </w:r>
      <w:r w:rsidR="00310EEA" w:rsidRPr="00067FFE">
        <w:rPr>
          <w:rFonts w:ascii="Cambria" w:hAnsi="Cambria" w:cs="Poppins Light"/>
          <w:color w:val="000000" w:themeColor="text1"/>
          <w:sz w:val="22"/>
          <w:szCs w:val="22"/>
        </w:rPr>
        <w:t>Volt MX Iris.</w:t>
      </w:r>
    </w:p>
    <w:p w14:paraId="03D24742" w14:textId="77777777" w:rsidR="00FC07DB" w:rsidRPr="00067FFE" w:rsidRDefault="00FC07DB" w:rsidP="0049304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File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menu, point to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Import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, and click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.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Open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dialog appears.</w:t>
      </w:r>
    </w:p>
    <w:p w14:paraId="350470EA" w14:textId="77777777" w:rsidR="00FC07DB" w:rsidRPr="00067FFE" w:rsidRDefault="00FC07DB" w:rsidP="0049304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Navigate to the location where you downloaded the component (zip file) on your computer, select the component, and click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Open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.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Import Forge Item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dialog appears.</w:t>
      </w:r>
    </w:p>
    <w:p w14:paraId="066C94DB" w14:textId="77777777" w:rsidR="00FC07DB" w:rsidRPr="00067FFE" w:rsidRDefault="00FC07DB" w:rsidP="0049304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In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Library Name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box, type a name if you want to create a new library. Otherwise, you can select the existing library name.</w:t>
      </w:r>
    </w:p>
    <w:p w14:paraId="0E9752DA" w14:textId="77777777" w:rsidR="00FC07DB" w:rsidRPr="00067FFE" w:rsidRDefault="00FC07DB" w:rsidP="0049304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In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Collection Name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box, type a name if you want to create a new collection. Otherwise, you can select the existing collection name.</w:t>
      </w:r>
    </w:p>
    <w:p w14:paraId="5E523F00" w14:textId="4D649B74" w:rsidR="00FC07DB" w:rsidRPr="00067FFE" w:rsidRDefault="00FC07DB" w:rsidP="0049304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In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 Name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box,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com.</w:t>
      </w:r>
      <w:r w:rsidR="00310EEA"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voltmx.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animatedsquare</w:t>
      </w:r>
      <w:r w:rsidR="00310EEA"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name is displayed by default.</w:t>
      </w:r>
    </w:p>
    <w:p w14:paraId="65E0328C" w14:textId="77777777" w:rsidR="00D174B4" w:rsidRPr="00067FFE" w:rsidRDefault="00FC07DB" w:rsidP="00493045">
      <w:pPr>
        <w:pStyle w:val="NormalWeb"/>
        <w:spacing w:before="120"/>
        <w:ind w:left="720" w:firstLine="720"/>
        <w:jc w:val="both"/>
        <w:rPr>
          <w:rFonts w:ascii="Cambria" w:hAnsi="Cambria"/>
          <w:noProof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When you import a component, the component is imported to </w:t>
      </w:r>
      <w:r w:rsidR="00310EEA" w:rsidRPr="00067FFE">
        <w:rPr>
          <w:rFonts w:ascii="Cambria" w:hAnsi="Cambria" w:cs="Poppins Light"/>
          <w:color w:val="000000" w:themeColor="text1"/>
          <w:sz w:val="22"/>
          <w:szCs w:val="22"/>
        </w:rPr>
        <w:t>Iris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 workspace, but not directly into your app. Thus, after you import a component, you must add the component to your app.</w:t>
      </w:r>
      <w:r w:rsidR="00C66F8F" w:rsidRPr="00067FFE">
        <w:rPr>
          <w:rFonts w:ascii="Cambria" w:hAnsi="Cambria"/>
          <w:noProof/>
          <w:color w:val="000000" w:themeColor="text1"/>
          <w:sz w:val="22"/>
          <w:szCs w:val="22"/>
        </w:rPr>
        <w:t xml:space="preserve"> </w:t>
      </w:r>
    </w:p>
    <w:p w14:paraId="3C9CE532" w14:textId="59EB94D5" w:rsidR="00D174B4" w:rsidRPr="00067FFE" w:rsidRDefault="00D174B4" w:rsidP="00493045">
      <w:pPr>
        <w:pStyle w:val="NormalWeb"/>
        <w:spacing w:before="120"/>
        <w:ind w:firstLine="720"/>
        <w:jc w:val="both"/>
        <w:rPr>
          <w:rFonts w:ascii="Cambria" w:hAnsi="Cambria"/>
          <w:noProof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Adding a Interstitial Screen </w:t>
      </w:r>
      <w:r w:rsidR="000212DD"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(Animated Squares)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Component to your App :</w:t>
      </w:r>
    </w:p>
    <w:p w14:paraId="6A117AC4" w14:textId="6D20FCCF" w:rsidR="00D174B4" w:rsidRPr="00067FFE" w:rsidRDefault="00D174B4" w:rsidP="00493045">
      <w:pPr>
        <w:spacing w:before="120" w:after="120"/>
        <w:ind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To add </w:t>
      </w:r>
      <w:r w:rsidR="00752C92"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an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Interstitial Screen </w:t>
      </w:r>
      <w:r w:rsidR="000212DD"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(Animated Squares) 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component, do the </w:t>
      </w:r>
      <w:r w:rsidR="00752C9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following:</w:t>
      </w:r>
    </w:p>
    <w:p w14:paraId="3B9F959C" w14:textId="77777777" w:rsidR="00D174B4" w:rsidRPr="00067FFE" w:rsidRDefault="00D174B4" w:rsidP="0049304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Open your app, and then open the form to which you want to add the component.</w:t>
      </w:r>
    </w:p>
    <w:p w14:paraId="743B446E" w14:textId="77777777" w:rsidR="00D174B4" w:rsidRPr="00067FFE" w:rsidRDefault="00D174B4" w:rsidP="00493045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My Libraries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tab, select the defined Forge library from the drop-down list in which the component exists.</w:t>
      </w:r>
    </w:p>
    <w:p w14:paraId="20BD2A19" w14:textId="46125050" w:rsidR="00D174B4" w:rsidRPr="00067FFE" w:rsidRDefault="00D174B4" w:rsidP="0049304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From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Collections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 sub-tab, drag the component onto the form on the </w:t>
      </w:r>
      <w:r w:rsidR="003E5C9D" w:rsidRPr="00067FFE">
        <w:rPr>
          <w:rFonts w:ascii="Cambria" w:hAnsi="Cambria" w:cs="Poppins Light"/>
          <w:color w:val="000000" w:themeColor="text1"/>
          <w:sz w:val="22"/>
          <w:szCs w:val="22"/>
        </w:rPr>
        <w:t>Iris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 canvas. The component is added to the form. You can also see a new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lastRenderedPageBreak/>
        <w:t>element, </w:t>
      </w:r>
      <w:proofErr w:type="spellStart"/>
      <w:proofErr w:type="gramStart"/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com.voltmx</w:t>
      </w:r>
      <w:proofErr w:type="gramEnd"/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.animatedsquare</w:t>
      </w:r>
      <w:proofErr w:type="spellEnd"/>
      <w:r w:rsidRPr="00067FFE">
        <w:rPr>
          <w:rFonts w:ascii="Cambria" w:hAnsi="Cambria" w:cs="Poppins Light"/>
          <w:color w:val="000000" w:themeColor="text1"/>
          <w:sz w:val="22"/>
          <w:szCs w:val="22"/>
        </w:rPr>
        <w:t> in</w:t>
      </w:r>
      <w:r w:rsidR="00B20A92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section 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Templates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tab.</w:t>
      </w:r>
    </w:p>
    <w:p w14:paraId="1404B78F" w14:textId="0EA0410A" w:rsidR="00D174B4" w:rsidRPr="00067FFE" w:rsidRDefault="00D174B4" w:rsidP="00493045">
      <w:pPr>
        <w:pBdr>
          <w:top w:val="single" w:sz="12" w:space="0" w:color="000000"/>
          <w:left w:val="single" w:sz="12" w:space="0" w:color="000000"/>
          <w:bottom w:val="single" w:sz="12" w:space="8" w:color="000000"/>
          <w:right w:val="single" w:sz="12" w:space="8" w:color="000000"/>
        </w:pBdr>
        <w:shd w:val="clear" w:color="auto" w:fill="F2F1F1"/>
        <w:spacing w:before="120" w:after="120"/>
        <w:ind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Note: 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Ensure that the component is set to occupy 100 percent width of the</w:t>
      </w:r>
      <w:r w:rsidR="00B20A92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device. </w:t>
      </w:r>
      <w:r w:rsidR="00B20A9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You can achieve this by setting the width of the parent widget to 10</w:t>
      </w:r>
      <w:r w:rsidR="00B20A92">
        <w:rPr>
          <w:rFonts w:ascii="Cambria" w:hAnsi="Cambria" w:cs="Poppins Light"/>
          <w:color w:val="000000" w:themeColor="text1"/>
          <w:sz w:val="22"/>
          <w:szCs w:val="22"/>
        </w:rPr>
        <w:t xml:space="preserve">0 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percent.</w:t>
      </w:r>
    </w:p>
    <w:p w14:paraId="14029E73" w14:textId="3A648E99" w:rsidR="00D174B4" w:rsidRPr="00067FFE" w:rsidRDefault="00D174B4" w:rsidP="00493045">
      <w:pPr>
        <w:spacing w:before="120" w:after="120"/>
        <w:ind w:left="108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After adding a component to a form, you can configure the component the way you want it using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Look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,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Skin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, and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Action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tabs 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Properties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pane. Configuring the properties 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Properties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 xml:space="preserve"> pane is similar to configuring the properties of any widget in Volt MX Iris .  </w:t>
      </w:r>
    </w:p>
    <w:p w14:paraId="43856FC7" w14:textId="77777777" w:rsidR="00D174B4" w:rsidRPr="00067FFE" w:rsidRDefault="00D174B4" w:rsidP="00493045">
      <w:pPr>
        <w:spacing w:before="120" w:after="120"/>
        <w:ind w:left="108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You can also see that a new tab,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, is added 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Properties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pane.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tab contains assorted properties relevant to the component that allow you to customize the component as required. The properties on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tab are categorized as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General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and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Text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properties.</w:t>
      </w:r>
    </w:p>
    <w:p w14:paraId="711E0280" w14:textId="4F4C4AA1" w:rsidR="00D174B4" w:rsidRPr="00067FFE" w:rsidRDefault="00D174B4" w:rsidP="00493045">
      <w:pPr>
        <w:pBdr>
          <w:top w:val="single" w:sz="12" w:space="0" w:color="000000"/>
          <w:left w:val="single" w:sz="12" w:space="3" w:color="000000"/>
          <w:bottom w:val="single" w:sz="12" w:space="8" w:color="000000"/>
          <w:right w:val="single" w:sz="12" w:space="8" w:color="000000"/>
        </w:pBdr>
        <w:shd w:val="clear" w:color="auto" w:fill="F2F1F1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Note: 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Changes made to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General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properties are reflected only during run time, but not during design time (Iris Canvas).</w:t>
      </w:r>
    </w:p>
    <w:p w14:paraId="2752E735" w14:textId="77777777" w:rsidR="00D174B4" w:rsidRPr="00067FFE" w:rsidRDefault="00D174B4" w:rsidP="00493045">
      <w:pPr>
        <w:spacing w:before="120" w:after="1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067FFE">
        <w:rPr>
          <w:rFonts w:ascii="Cambria" w:hAnsi="Cambria" w:cs="Poppins Light"/>
          <w:color w:val="000000" w:themeColor="text1"/>
          <w:sz w:val="22"/>
          <w:szCs w:val="22"/>
        </w:rPr>
        <w:t>The component can be used only in the </w:t>
      </w:r>
      <w:r w:rsidRPr="00067FF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Portrait</w:t>
      </w:r>
      <w:r w:rsidRPr="00067FFE">
        <w:rPr>
          <w:rFonts w:ascii="Cambria" w:hAnsi="Cambria" w:cs="Poppins Light"/>
          <w:color w:val="000000" w:themeColor="text1"/>
          <w:sz w:val="22"/>
          <w:szCs w:val="22"/>
        </w:rPr>
        <w:t> mode.</w:t>
      </w:r>
    </w:p>
    <w:p w14:paraId="70F0012A" w14:textId="77777777" w:rsidR="00D174B4" w:rsidRPr="0059098E" w:rsidRDefault="00D174B4" w:rsidP="00493045">
      <w:pPr>
        <w:pStyle w:val="NormalWeb"/>
        <w:spacing w:before="120"/>
        <w:jc w:val="both"/>
        <w:rPr>
          <w:rFonts w:ascii="Cambria" w:eastAsiaTheme="minorHAnsi" w:hAnsi="Cambria" w:cs="Poppins Light"/>
          <w:color w:val="000000" w:themeColor="text1"/>
          <w:sz w:val="20"/>
          <w:szCs w:val="20"/>
          <w:lang w:val="en-US" w:eastAsia="ja-JP"/>
        </w:rPr>
      </w:pPr>
    </w:p>
    <w:bookmarkEnd w:id="34"/>
    <w:bookmarkEnd w:id="35"/>
    <w:p w14:paraId="0C5DAA70" w14:textId="3CD7E026" w:rsidR="223D5FAD" w:rsidRPr="00752C92" w:rsidRDefault="223D5FAD" w:rsidP="00493045">
      <w:pPr>
        <w:pStyle w:val="Heading2"/>
        <w:jc w:val="both"/>
        <w:rPr>
          <w:rFonts w:ascii="Cambria" w:hAnsi="Cambria"/>
          <w:b/>
          <w:bCs/>
          <w:color w:val="000000" w:themeColor="text1"/>
          <w:sz w:val="26"/>
        </w:rPr>
      </w:pPr>
      <w:r w:rsidRPr="00752C92">
        <w:rPr>
          <w:rFonts w:ascii="Cambria" w:eastAsia="Cambria" w:hAnsi="Cambria" w:cs="Cambria"/>
          <w:b/>
          <w:bCs/>
          <w:color w:val="000000" w:themeColor="text1"/>
          <w:sz w:val="26"/>
          <w:lang w:val="en-US"/>
        </w:rPr>
        <w:t>Building and previewing the app</w:t>
      </w:r>
    </w:p>
    <w:p w14:paraId="40BEED98" w14:textId="77777777" w:rsidR="00D174B4" w:rsidRPr="0059098E" w:rsidRDefault="00D174B4" w:rsidP="00493045">
      <w:pPr>
        <w:pStyle w:val="Heading2"/>
        <w:numPr>
          <w:ilvl w:val="0"/>
          <w:numId w:val="0"/>
        </w:numPr>
        <w:ind w:left="720"/>
        <w:jc w:val="both"/>
        <w:rPr>
          <w:rFonts w:ascii="Cambria" w:hAnsi="Cambria"/>
          <w:color w:val="000000" w:themeColor="text1"/>
        </w:rPr>
      </w:pPr>
    </w:p>
    <w:p w14:paraId="76F55FCC" w14:textId="0DF3F4AB" w:rsidR="223D5FAD" w:rsidRPr="0059098E" w:rsidRDefault="223D5FAD" w:rsidP="00493045">
      <w:pPr>
        <w:spacing w:line="264" w:lineRule="exact"/>
        <w:ind w:left="36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9098E"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  <w:t xml:space="preserve">After performing all the above steps, you can build your app and run it on your device. For more information, you can refer to the </w:t>
      </w:r>
      <w:hyperlink r:id="rId10" w:anchor="cloud">
        <w:r w:rsidRPr="0059098E">
          <w:rPr>
            <w:rStyle w:val="Hyperlink"/>
            <w:rFonts w:ascii="Cambria" w:eastAsia="Cambria" w:hAnsi="Cambria" w:cs="Cambria"/>
            <w:color w:val="000000" w:themeColor="text1"/>
            <w:sz w:val="22"/>
            <w:szCs w:val="22"/>
            <w:lang w:val="en-US"/>
          </w:rPr>
          <w:t>Building and Viewing an Application</w:t>
        </w:r>
      </w:hyperlink>
      <w:r w:rsidRPr="0059098E"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  <w:t xml:space="preserve"> section of the </w:t>
      </w:r>
      <w:r w:rsidR="00310EEA" w:rsidRPr="0059098E">
        <w:rPr>
          <w:rFonts w:ascii="Cambria" w:eastAsia="Cambria" w:hAnsi="Cambria" w:cs="Cambria"/>
          <w:color w:val="000000" w:themeColor="text1"/>
          <w:sz w:val="22"/>
          <w:szCs w:val="22"/>
        </w:rPr>
        <w:t>Iris</w:t>
      </w:r>
      <w:r w:rsidRPr="0059098E"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  <w:t xml:space="preserve"> User Guide.</w:t>
      </w:r>
    </w:p>
    <w:p w14:paraId="24925410" w14:textId="6BE9CB93" w:rsidR="223D5FAD" w:rsidRPr="0059098E" w:rsidRDefault="223D5FAD" w:rsidP="00493045">
      <w:pPr>
        <w:spacing w:line="264" w:lineRule="exact"/>
        <w:ind w:left="360"/>
        <w:jc w:val="both"/>
        <w:rPr>
          <w:color w:val="000000" w:themeColor="text1"/>
          <w:sz w:val="22"/>
          <w:szCs w:val="22"/>
        </w:rPr>
      </w:pPr>
      <w:r w:rsidRPr="0059098E"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  <w:t>You can then run your app to see th</w:t>
      </w:r>
      <w:r w:rsidR="00D174B4" w:rsidRPr="0059098E">
        <w:rPr>
          <w:rFonts w:ascii="Cambria" w:eastAsia="Cambria" w:hAnsi="Cambria" w:cs="Cambria"/>
          <w:color w:val="000000" w:themeColor="text1"/>
          <w:sz w:val="22"/>
          <w:szCs w:val="22"/>
        </w:rPr>
        <w:t>is component work</w:t>
      </w:r>
      <w:r w:rsidRPr="0059098E"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  <w:t xml:space="preserve"> in real time.</w:t>
      </w:r>
    </w:p>
    <w:p w14:paraId="4C0258BB" w14:textId="174CDAB8" w:rsidR="3AAB57F2" w:rsidRPr="00067FFE" w:rsidRDefault="3AAB57F2" w:rsidP="00493045">
      <w:pPr>
        <w:jc w:val="both"/>
        <w:rPr>
          <w:rFonts w:ascii="Roboto" w:hAnsi="Roboto"/>
          <w:color w:val="000000" w:themeColor="text1"/>
          <w:sz w:val="21"/>
          <w:szCs w:val="21"/>
        </w:rPr>
      </w:pPr>
    </w:p>
    <w:p w14:paraId="73D8540A" w14:textId="4D1CE99C" w:rsidR="00493045" w:rsidRPr="00B20A92" w:rsidRDefault="00131748" w:rsidP="00493045">
      <w:pPr>
        <w:pStyle w:val="Heading1"/>
        <w:numPr>
          <w:ilvl w:val="0"/>
          <w:numId w:val="0"/>
        </w:numPr>
        <w:ind w:left="360" w:hanging="360"/>
        <w:jc w:val="both"/>
        <w:rPr>
          <w:b/>
          <w:bCs/>
          <w:color w:val="000000" w:themeColor="text1"/>
          <w:sz w:val="28"/>
          <w:szCs w:val="28"/>
        </w:rPr>
      </w:pPr>
      <w:bookmarkStart w:id="38" w:name="OLE_LINK40"/>
      <w:bookmarkStart w:id="39" w:name="OLE_LINK41"/>
      <w:r w:rsidRPr="00B20A92">
        <w:rPr>
          <w:b/>
          <w:bCs/>
          <w:color w:val="000000" w:themeColor="text1"/>
          <w:sz w:val="28"/>
          <w:szCs w:val="28"/>
        </w:rPr>
        <w:t>3</w:t>
      </w:r>
      <w:r w:rsidR="2864543F" w:rsidRPr="00B20A92">
        <w:rPr>
          <w:b/>
          <w:bCs/>
          <w:color w:val="000000" w:themeColor="text1"/>
          <w:sz w:val="28"/>
          <w:szCs w:val="28"/>
        </w:rPr>
        <w:t xml:space="preserve">. </w:t>
      </w:r>
      <w:r w:rsidR="002D0CCD" w:rsidRPr="00B20A92">
        <w:rPr>
          <w:b/>
          <w:bCs/>
          <w:color w:val="000000" w:themeColor="text1"/>
          <w:sz w:val="28"/>
          <w:szCs w:val="28"/>
        </w:rPr>
        <w:t>References</w:t>
      </w:r>
    </w:p>
    <w:p w14:paraId="13D9A80A" w14:textId="23FA3DB2" w:rsidR="00493045" w:rsidRDefault="00493045" w:rsidP="00493045">
      <w:pPr>
        <w:pStyle w:val="Heading2"/>
        <w:numPr>
          <w:ilvl w:val="0"/>
          <w:numId w:val="0"/>
        </w:numPr>
        <w:ind w:left="360"/>
        <w:jc w:val="both"/>
        <w:rPr>
          <w:b/>
          <w:bCs/>
          <w:color w:val="000000" w:themeColor="text1"/>
          <w:sz w:val="26"/>
        </w:rPr>
      </w:pPr>
    </w:p>
    <w:p w14:paraId="48FD3B84" w14:textId="0C4F083D" w:rsidR="001624A9" w:rsidRPr="00B20A92" w:rsidRDefault="00493045" w:rsidP="00493045">
      <w:pPr>
        <w:pStyle w:val="Heading2"/>
        <w:numPr>
          <w:ilvl w:val="0"/>
          <w:numId w:val="0"/>
        </w:numPr>
        <w:ind w:left="360"/>
        <w:jc w:val="both"/>
        <w:rPr>
          <w:b/>
          <w:bCs/>
          <w:color w:val="000000" w:themeColor="text1"/>
          <w:sz w:val="26"/>
        </w:rPr>
      </w:pPr>
      <w:r>
        <w:rPr>
          <w:b/>
          <w:bCs/>
          <w:color w:val="000000" w:themeColor="text1"/>
          <w:sz w:val="26"/>
        </w:rPr>
        <w:t xml:space="preserve">A. </w:t>
      </w:r>
      <w:r w:rsidR="001624A9" w:rsidRPr="00B20A92">
        <w:rPr>
          <w:b/>
          <w:bCs/>
          <w:color w:val="000000" w:themeColor="text1"/>
          <w:sz w:val="26"/>
        </w:rPr>
        <w:t>Dynamic Usage</w:t>
      </w:r>
    </w:p>
    <w:bookmarkEnd w:id="38"/>
    <w:bookmarkEnd w:id="39"/>
    <w:p w14:paraId="57D54B60" w14:textId="54931FBE" w:rsidR="00D174B4" w:rsidRPr="0059098E" w:rsidRDefault="00D174B4" w:rsidP="00493045">
      <w:pPr>
        <w:pStyle w:val="NormalWeb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59098E">
        <w:rPr>
          <w:rFonts w:ascii="Cambria" w:hAnsi="Cambria" w:cs="Poppins Light"/>
          <w:color w:val="000000" w:themeColor="text1"/>
          <w:sz w:val="22"/>
          <w:szCs w:val="22"/>
        </w:rPr>
        <w:t xml:space="preserve">You can also add </w:t>
      </w:r>
      <w:proofErr w:type="gramStart"/>
      <w:r w:rsidRPr="0059098E">
        <w:rPr>
          <w:rFonts w:ascii="Cambria" w:hAnsi="Cambria" w:cs="Poppins Light"/>
          <w:color w:val="000000" w:themeColor="text1"/>
          <w:sz w:val="22"/>
          <w:szCs w:val="22"/>
        </w:rPr>
        <w:t>a</w:t>
      </w:r>
      <w:proofErr w:type="gramEnd"/>
      <w:r w:rsidRPr="0059098E">
        <w:rPr>
          <w:rFonts w:ascii="Cambria" w:hAnsi="Cambria" w:cs="Poppins Light"/>
          <w:color w:val="000000" w:themeColor="text1"/>
          <w:sz w:val="22"/>
          <w:szCs w:val="22"/>
        </w:rPr>
        <w:t xml:space="preserve"> Interstitial Screen</w:t>
      </w:r>
      <w:r w:rsidR="003D5069" w:rsidRPr="0059098E">
        <w:rPr>
          <w:rFonts w:ascii="Cambria" w:hAnsi="Cambria" w:cs="Poppins Light"/>
          <w:color w:val="000000" w:themeColor="text1"/>
          <w:sz w:val="22"/>
          <w:szCs w:val="22"/>
        </w:rPr>
        <w:t xml:space="preserve"> (Animated Squares) 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>component dynamically. To do so,</w:t>
      </w:r>
    </w:p>
    <w:p w14:paraId="2CB98E4C" w14:textId="23AE00F5" w:rsidR="00D174B4" w:rsidRPr="0059098E" w:rsidRDefault="00D174B4" w:rsidP="0049304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59098E">
        <w:rPr>
          <w:rFonts w:ascii="Cambria" w:hAnsi="Cambria" w:cs="Poppins Light"/>
          <w:color w:val="000000" w:themeColor="text1"/>
          <w:sz w:val="22"/>
          <w:szCs w:val="22"/>
        </w:rPr>
        <w:t>In the </w:t>
      </w:r>
      <w:r w:rsidRPr="0059098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Project Explorer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>, on the </w:t>
      </w:r>
      <w:r w:rsidRPr="0059098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Projects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> tab, click </w:t>
      </w:r>
      <w:r w:rsidRPr="0059098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Controllers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> section to access the respective </w:t>
      </w:r>
      <w:r w:rsidRPr="0059098E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Form Controller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>. Create a method and implement the code snippet similar to the sample code mentioned below.</w:t>
      </w:r>
    </w:p>
    <w:p w14:paraId="6594CD14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com"/>
          <w:rFonts w:eastAsiaTheme="majorEastAsia"/>
          <w:color w:val="000000" w:themeColor="text1"/>
          <w:sz w:val="22"/>
          <w:szCs w:val="22"/>
        </w:rPr>
        <w:t>/* creating a component's Object */</w:t>
      </w:r>
    </w:p>
    <w:p w14:paraId="188C5F72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5C365076" w14:textId="5CCCE094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kwd"/>
          <w:rFonts w:eastAsiaTheme="majorEastAsia"/>
          <w:color w:val="000000" w:themeColor="text1"/>
          <w:sz w:val="22"/>
          <w:szCs w:val="22"/>
        </w:rPr>
        <w:t>var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proofErr w:type="spellEnd"/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=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kwd"/>
          <w:rFonts w:eastAsiaTheme="majorEastAsia"/>
          <w:color w:val="000000" w:themeColor="text1"/>
          <w:sz w:val="22"/>
          <w:szCs w:val="22"/>
        </w:rPr>
        <w:t>new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com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voltmx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proofErr w:type="spellEnd"/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(</w:t>
      </w:r>
    </w:p>
    <w:p w14:paraId="2AB9939D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2C60B239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{</w:t>
      </w:r>
    </w:p>
    <w:p w14:paraId="14A1F36D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24045159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"clipBounds"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kwd"/>
          <w:rFonts w:eastAsiaTheme="majorEastAsia"/>
          <w:color w:val="000000" w:themeColor="text1"/>
          <w:sz w:val="22"/>
          <w:szCs w:val="22"/>
        </w:rPr>
        <w:t>true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54B19860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3C2F7AEF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"height"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"100%"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048BF76C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089FA07C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"id"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</w:t>
      </w:r>
      <w:proofErr w:type="spellStart"/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animatedsquare</w:t>
      </w:r>
      <w:proofErr w:type="spellEnd"/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6EDC7C00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1B8E0CBB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lastRenderedPageBreak/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"isVisible"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kwd"/>
          <w:rFonts w:eastAsiaTheme="majorEastAsia"/>
          <w:color w:val="000000" w:themeColor="text1"/>
          <w:sz w:val="22"/>
          <w:szCs w:val="22"/>
        </w:rPr>
        <w:t>true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338B17CF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7A1D2AAD" w14:textId="6561F36D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"layoutType"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voltmx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flex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FREE_FORM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4BFB1DD1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7BB3B536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"left"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"0dp"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383BD41A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6A44AA1B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"masterType"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constants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MASTER_TYPE_USERWIDGET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673EC4A5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6E0ACAED" w14:textId="0051E1FE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"skin"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</w:t>
      </w:r>
      <w:proofErr w:type="spellStart"/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voltmxSknFlxBgBlue</w:t>
      </w:r>
      <w:proofErr w:type="spellEnd"/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2F17CFE6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3F8F7050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"top"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"0dp"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,</w:t>
      </w:r>
    </w:p>
    <w:p w14:paraId="7CD48B05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00E6367B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"width"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: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"100%"</w:t>
      </w:r>
    </w:p>
    <w:p w14:paraId="1AC4C34F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09857124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},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{},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{});</w:t>
      </w:r>
    </w:p>
    <w:p w14:paraId="5F521CF9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6C2E6910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4B8182D9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4285985F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com"/>
          <w:rFonts w:eastAsiaTheme="majorEastAsia"/>
          <w:color w:val="000000" w:themeColor="text1"/>
          <w:sz w:val="22"/>
          <w:szCs w:val="22"/>
        </w:rPr>
        <w:t>/* Setting component's properties */</w:t>
      </w:r>
    </w:p>
    <w:p w14:paraId="1A3350AD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3DAAC05C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bgColor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=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"4785F4"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;</w:t>
      </w:r>
    </w:p>
    <w:p w14:paraId="5AA25626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20CFC9A5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animateElementColor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=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"FFFFFF"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;</w:t>
      </w:r>
    </w:p>
    <w:p w14:paraId="5E77909D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2BF3B06D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description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=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"Subtitle short description"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;</w:t>
      </w:r>
    </w:p>
    <w:p w14:paraId="3EC413D3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03395169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title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=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r w:rsidRPr="0059098E">
        <w:rPr>
          <w:rStyle w:val="str"/>
          <w:rFonts w:eastAsiaTheme="majorEastAsia"/>
          <w:color w:val="000000" w:themeColor="text1"/>
          <w:sz w:val="22"/>
          <w:szCs w:val="22"/>
        </w:rPr>
        <w:t>"INTERSTITIAL SCREEN TITLE"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;</w:t>
      </w:r>
    </w:p>
    <w:p w14:paraId="48F4CEC2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1937B161" w14:textId="77777777" w:rsidR="003818B9" w:rsidRPr="0059098E" w:rsidRDefault="003818B9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animatedsquare.titleSkin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="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voltmxSknLblTitle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";</w:t>
      </w:r>
    </w:p>
    <w:p w14:paraId="089C8512" w14:textId="77777777" w:rsidR="003818B9" w:rsidRPr="0059098E" w:rsidRDefault="003818B9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   </w:t>
      </w:r>
    </w:p>
    <w:p w14:paraId="72ACC95C" w14:textId="42F81518" w:rsidR="00D174B4" w:rsidRPr="0059098E" w:rsidRDefault="003818B9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animatedsquare.descriptionSkin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 xml:space="preserve"> ="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voltmxSknLblDesc</w:t>
      </w:r>
      <w:proofErr w:type="spellEnd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";</w:t>
      </w:r>
      <w:r w:rsidR="00D174B4"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="00D174B4"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  <w:r w:rsidR="00D174B4" w:rsidRPr="0059098E">
        <w:rPr>
          <w:rStyle w:val="pln"/>
          <w:rFonts w:eastAsiaTheme="majorEastAsia"/>
          <w:color w:val="000000" w:themeColor="text1"/>
          <w:sz w:val="22"/>
          <w:szCs w:val="22"/>
        </w:rPr>
        <w:tab/>
      </w:r>
    </w:p>
    <w:p w14:paraId="69B5B9F1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7BAB4590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r w:rsidRPr="0059098E">
        <w:rPr>
          <w:rStyle w:val="com"/>
          <w:rFonts w:eastAsiaTheme="majorEastAsia"/>
          <w:color w:val="000000" w:themeColor="text1"/>
          <w:sz w:val="22"/>
          <w:szCs w:val="22"/>
        </w:rPr>
        <w:t>/*Adding the component to the form*/</w:t>
      </w:r>
    </w:p>
    <w:p w14:paraId="74989E8B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</w:p>
    <w:p w14:paraId="1E0736CE" w14:textId="77777777" w:rsidR="00D174B4" w:rsidRPr="0059098E" w:rsidRDefault="00D174B4" w:rsidP="00493045">
      <w:pPr>
        <w:pStyle w:val="HTMLPreformatted"/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ind w:left="720"/>
        <w:jc w:val="both"/>
        <w:rPr>
          <w:rStyle w:val="pln"/>
          <w:rFonts w:eastAsiaTheme="majorEastAsia"/>
          <w:color w:val="000000" w:themeColor="text1"/>
          <w:sz w:val="22"/>
          <w:szCs w:val="22"/>
        </w:rPr>
      </w:pPr>
      <w:proofErr w:type="spellStart"/>
      <w:r w:rsidRPr="0059098E">
        <w:rPr>
          <w:rStyle w:val="kwd"/>
          <w:rFonts w:eastAsiaTheme="majorEastAsia"/>
          <w:color w:val="000000" w:themeColor="text1"/>
          <w:sz w:val="22"/>
          <w:szCs w:val="22"/>
        </w:rPr>
        <w:t>this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view</w:t>
      </w:r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.</w:t>
      </w:r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add</w:t>
      </w:r>
      <w:proofErr w:type="spellEnd"/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(</w:t>
      </w:r>
      <w:proofErr w:type="spellStart"/>
      <w:r w:rsidRPr="0059098E">
        <w:rPr>
          <w:rStyle w:val="pln"/>
          <w:rFonts w:eastAsiaTheme="majorEastAsia"/>
          <w:color w:val="000000" w:themeColor="text1"/>
          <w:sz w:val="22"/>
          <w:szCs w:val="22"/>
        </w:rPr>
        <w:t>animatedsquare</w:t>
      </w:r>
      <w:proofErr w:type="spellEnd"/>
      <w:r w:rsidRPr="0059098E">
        <w:rPr>
          <w:rStyle w:val="pun"/>
          <w:rFonts w:eastAsiaTheme="majorEastAsia"/>
          <w:color w:val="000000" w:themeColor="text1"/>
          <w:sz w:val="22"/>
          <w:szCs w:val="22"/>
        </w:rPr>
        <w:t>);</w:t>
      </w:r>
    </w:p>
    <w:p w14:paraId="15CE3D81" w14:textId="6F7BDC13" w:rsidR="00D174B4" w:rsidRPr="0059098E" w:rsidRDefault="00D174B4" w:rsidP="00493045">
      <w:pPr>
        <w:pStyle w:val="NormalWeb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59098E">
        <w:rPr>
          <w:rFonts w:ascii="Cambria" w:hAnsi="Cambria" w:cs="Poppins Light"/>
          <w:color w:val="000000" w:themeColor="text1"/>
          <w:sz w:val="22"/>
          <w:szCs w:val="22"/>
        </w:rPr>
        <w:t>In the code snippet, you can edit the properties of the component as you require. For more information, see Setting Properties.</w:t>
      </w:r>
    </w:p>
    <w:p w14:paraId="59A7B7A6" w14:textId="77777777" w:rsidR="0059098E" w:rsidRDefault="00D174B4" w:rsidP="0049304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493045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Save</w:t>
      </w:r>
      <w:r w:rsidRPr="0059098E">
        <w:rPr>
          <w:rFonts w:ascii="Cambria" w:hAnsi="Cambria" w:cs="Poppins Light"/>
          <w:color w:val="000000" w:themeColor="text1"/>
          <w:sz w:val="22"/>
          <w:szCs w:val="22"/>
        </w:rPr>
        <w:t xml:space="preserve"> the file.</w:t>
      </w:r>
      <w:bookmarkStart w:id="40" w:name="OLE_LINK75"/>
      <w:bookmarkStart w:id="41" w:name="OLE_LINK76"/>
    </w:p>
    <w:p w14:paraId="76DADE0C" w14:textId="6963EB8E" w:rsidR="001624A9" w:rsidRPr="00B20A92" w:rsidRDefault="0059098E" w:rsidP="00493045">
      <w:pPr>
        <w:pStyle w:val="Heading2"/>
        <w:numPr>
          <w:ilvl w:val="0"/>
          <w:numId w:val="0"/>
        </w:numPr>
        <w:ind w:left="360"/>
        <w:jc w:val="both"/>
        <w:rPr>
          <w:b/>
          <w:bCs/>
          <w:color w:val="000000" w:themeColor="text1"/>
          <w:sz w:val="26"/>
        </w:rPr>
      </w:pPr>
      <w:r w:rsidRPr="00B20A92">
        <w:rPr>
          <w:b/>
          <w:bCs/>
          <w:color w:val="000000" w:themeColor="text1"/>
          <w:sz w:val="26"/>
        </w:rPr>
        <w:t xml:space="preserve">B. </w:t>
      </w:r>
      <w:r w:rsidR="001624A9" w:rsidRPr="00B20A92">
        <w:rPr>
          <w:b/>
          <w:bCs/>
          <w:color w:val="000000" w:themeColor="text1"/>
          <w:sz w:val="26"/>
        </w:rPr>
        <w:t>Properties</w:t>
      </w:r>
    </w:p>
    <w:bookmarkEnd w:id="40"/>
    <w:bookmarkEnd w:id="41"/>
    <w:p w14:paraId="55F6CA52" w14:textId="65F5C477" w:rsidR="005F593D" w:rsidRPr="00C523B0" w:rsidRDefault="005F593D" w:rsidP="00493045">
      <w:pPr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C523B0">
        <w:rPr>
          <w:rFonts w:ascii="Cambria" w:hAnsi="Cambria" w:cs="Poppins Light"/>
          <w:color w:val="000000" w:themeColor="text1"/>
          <w:sz w:val="22"/>
          <w:szCs w:val="22"/>
        </w:rPr>
        <w:t>The properties provided on the </w:t>
      </w:r>
      <w:r w:rsidRPr="00C523B0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C523B0">
        <w:rPr>
          <w:rFonts w:ascii="Cambria" w:hAnsi="Cambria" w:cs="Poppins Light"/>
          <w:color w:val="000000" w:themeColor="text1"/>
          <w:sz w:val="22"/>
          <w:szCs w:val="22"/>
        </w:rPr>
        <w:t xml:space="preserve"> tab allow you to customize the UI elements in the Interstitial Screen </w:t>
      </w:r>
      <w:r w:rsidR="000212DD" w:rsidRPr="00C523B0">
        <w:rPr>
          <w:rFonts w:ascii="Cambria" w:hAnsi="Cambria" w:cs="Poppins Light"/>
          <w:color w:val="000000" w:themeColor="text1"/>
          <w:sz w:val="22"/>
          <w:szCs w:val="22"/>
        </w:rPr>
        <w:t xml:space="preserve">(Animated Squares) </w:t>
      </w:r>
      <w:r w:rsidRPr="00C523B0">
        <w:rPr>
          <w:rFonts w:ascii="Cambria" w:hAnsi="Cambria" w:cs="Poppins Light"/>
          <w:color w:val="000000" w:themeColor="text1"/>
          <w:sz w:val="22"/>
          <w:szCs w:val="22"/>
        </w:rPr>
        <w:t>component. You can set the properties directly on the </w:t>
      </w:r>
      <w:r w:rsidRPr="00C523B0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Component</w:t>
      </w:r>
      <w:r w:rsidRPr="00C523B0">
        <w:rPr>
          <w:rFonts w:ascii="Cambria" w:hAnsi="Cambria" w:cs="Poppins Light"/>
          <w:color w:val="000000" w:themeColor="text1"/>
          <w:sz w:val="22"/>
          <w:szCs w:val="22"/>
        </w:rPr>
        <w:t> tab or by writing a JavaScript. This section provides information on how to set properties by writing a JavaScript.</w:t>
      </w:r>
    </w:p>
    <w:p w14:paraId="7623D0F1" w14:textId="730DB7A5" w:rsidR="005F593D" w:rsidRPr="00B20A92" w:rsidRDefault="005F593D" w:rsidP="00493045">
      <w:pPr>
        <w:pStyle w:val="Heading3"/>
        <w:numPr>
          <w:ilvl w:val="0"/>
          <w:numId w:val="34"/>
        </w:numPr>
        <w:spacing w:before="240" w:after="60"/>
        <w:jc w:val="both"/>
        <w:rPr>
          <w:rFonts w:asciiTheme="minorHAnsi" w:hAnsiTheme="minorHAnsi" w:cs="Poppins Light"/>
          <w:b/>
          <w:bCs/>
          <w:color w:val="000000" w:themeColor="text1"/>
        </w:rPr>
      </w:pPr>
      <w:r w:rsidRPr="00B20A92">
        <w:rPr>
          <w:rFonts w:asciiTheme="minorHAnsi" w:hAnsiTheme="minorHAnsi" w:cs="Poppins Light"/>
          <w:b/>
          <w:bCs/>
          <w:color w:val="000000" w:themeColor="text1"/>
        </w:rPr>
        <w:t>General</w:t>
      </w:r>
    </w:p>
    <w:p w14:paraId="7C04DEE7" w14:textId="6BB3F443" w:rsidR="00946719" w:rsidRPr="00CA6097" w:rsidRDefault="00946719" w:rsidP="00493045">
      <w:pPr>
        <w:pStyle w:val="Heading2"/>
        <w:numPr>
          <w:ilvl w:val="0"/>
          <w:numId w:val="40"/>
        </w:numPr>
        <w:jc w:val="both"/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CA6097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Background </w:t>
      </w:r>
      <w:proofErr w:type="spellStart"/>
      <w:r w:rsidRPr="00CA6097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>Color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5290"/>
      </w:tblGrid>
      <w:tr w:rsidR="00067FFE" w:rsidRPr="00C523B0" w14:paraId="0BE98A63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65CEC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397A6DF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Specifies the background color of the interstitial screen.</w:t>
            </w:r>
          </w:p>
        </w:tc>
      </w:tr>
      <w:tr w:rsidR="00067FFE" w:rsidRPr="00C523B0" w14:paraId="597602F2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EB57C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47350E65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proofErr w:type="spellStart"/>
            <w:r w:rsidRPr="00C523B0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bgColor</w:t>
            </w:r>
            <w:proofErr w:type="spellEnd"/>
          </w:p>
        </w:tc>
      </w:tr>
      <w:tr w:rsidR="00067FFE" w:rsidRPr="00C523B0" w14:paraId="4C0CAE15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BD7FB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21797866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String (Hex Color code)</w:t>
            </w:r>
          </w:p>
        </w:tc>
      </w:tr>
      <w:tr w:rsidR="00067FFE" w:rsidRPr="00C523B0" w14:paraId="57353766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F2AFB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lastRenderedPageBreak/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32A0A05F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067FFE" w:rsidRPr="00C523B0" w14:paraId="4F07FE32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B2A8F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EBC7601" w14:textId="77777777" w:rsidR="00946719" w:rsidRPr="00C523B0" w:rsidRDefault="00946719" w:rsidP="00493045">
            <w:pPr>
              <w:spacing w:before="120" w:after="12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The default value of the property is "4785F4"</w:t>
            </w:r>
          </w:p>
        </w:tc>
      </w:tr>
      <w:tr w:rsidR="00C523B0" w:rsidRPr="00C523B0" w14:paraId="789FCCFA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FAB7F" w14:textId="77777777" w:rsidR="00946719" w:rsidRPr="00C523B0" w:rsidRDefault="00946719" w:rsidP="00493045">
            <w:pPr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6E52C6C1" w14:textId="77777777" w:rsidR="00946719" w:rsidRPr="00C523B0" w:rsidRDefault="00946719" w:rsidP="00493045">
            <w:pPr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C523B0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this.view.componentID.bgColor</w:t>
            </w:r>
            <w:proofErr w:type="spellEnd"/>
            <w:r w:rsidRPr="00C523B0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="4785F4";</w:t>
            </w:r>
          </w:p>
        </w:tc>
      </w:tr>
    </w:tbl>
    <w:p w14:paraId="29B840CE" w14:textId="4A340003" w:rsidR="005F593D" w:rsidRPr="00C523B0" w:rsidRDefault="005F593D" w:rsidP="00493045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5CEB1496" w14:textId="2E59FA03" w:rsidR="00946719" w:rsidRPr="00C523B0" w:rsidRDefault="00946719" w:rsidP="00493045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C523B0">
        <w:rPr>
          <w:rFonts w:ascii="Cambria" w:hAnsi="Cambria"/>
          <w:color w:val="000000" w:themeColor="text1"/>
          <w:sz w:val="22"/>
          <w:szCs w:val="22"/>
        </w:rPr>
        <w:tab/>
      </w:r>
      <w:r w:rsidRPr="00C523B0">
        <w:rPr>
          <w:rFonts w:ascii="Cambria" w:hAnsi="Cambria"/>
          <w:color w:val="000000" w:themeColor="text1"/>
          <w:sz w:val="22"/>
          <w:szCs w:val="22"/>
        </w:rPr>
        <w:tab/>
      </w:r>
    </w:p>
    <w:p w14:paraId="6991B024" w14:textId="6AC4BD65" w:rsidR="00946719" w:rsidRPr="00CA6097" w:rsidRDefault="00946719" w:rsidP="00493045">
      <w:pPr>
        <w:pStyle w:val="ListParagraph"/>
        <w:numPr>
          <w:ilvl w:val="0"/>
          <w:numId w:val="40"/>
        </w:num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CA6097">
        <w:rPr>
          <w:rFonts w:ascii="Cambria" w:eastAsiaTheme="majorEastAsia" w:hAnsi="Cambria" w:cs="Poppins Light"/>
          <w:b/>
          <w:bCs/>
          <w:color w:val="000000" w:themeColor="text1"/>
          <w:sz w:val="22"/>
          <w:szCs w:val="22"/>
        </w:rPr>
        <w:t>Animated Element Color</w:t>
      </w:r>
    </w:p>
    <w:p w14:paraId="5D13468F" w14:textId="77777777" w:rsidR="00946719" w:rsidRPr="00C523B0" w:rsidRDefault="00946719" w:rsidP="00493045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6968"/>
      </w:tblGrid>
      <w:tr w:rsidR="00067FFE" w:rsidRPr="00C523B0" w14:paraId="370A98EE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6D243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A3D26EA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Specifies the color code of the animated element.</w:t>
            </w:r>
          </w:p>
        </w:tc>
      </w:tr>
      <w:tr w:rsidR="00067FFE" w:rsidRPr="00C523B0" w14:paraId="53A9E976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9A599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1D72AED5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animateElementColor</w:t>
            </w:r>
          </w:p>
        </w:tc>
      </w:tr>
      <w:tr w:rsidR="00067FFE" w:rsidRPr="00C523B0" w14:paraId="6644A3A3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E23AB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45B1BC1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String (Hex Color code)</w:t>
            </w:r>
          </w:p>
        </w:tc>
      </w:tr>
      <w:tr w:rsidR="00067FFE" w:rsidRPr="00C523B0" w14:paraId="13B29627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68D09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179D96E5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067FFE" w:rsidRPr="00C523B0" w14:paraId="75DE853D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70A2B" w14:textId="77777777" w:rsidR="00946719" w:rsidRPr="00C523B0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B8DEFB5" w14:textId="77777777" w:rsidR="00946719" w:rsidRPr="00C523B0" w:rsidRDefault="00946719" w:rsidP="00493045">
            <w:pPr>
              <w:numPr>
                <w:ilvl w:val="0"/>
                <w:numId w:val="22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In a Hex color code that contain 8 characters, the last two characters define the opacity.</w:t>
            </w:r>
          </w:p>
          <w:p w14:paraId="3F31D5A9" w14:textId="77777777" w:rsidR="00946719" w:rsidRPr="00C523B0" w:rsidRDefault="00946719" w:rsidP="00493045">
            <w:pPr>
              <w:numPr>
                <w:ilvl w:val="0"/>
                <w:numId w:val="23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The component displays the default color (FFFFFF) if you provide an invalid color code.</w:t>
            </w:r>
          </w:p>
        </w:tc>
      </w:tr>
      <w:tr w:rsidR="00C523B0" w:rsidRPr="00C523B0" w14:paraId="02590A43" w14:textId="77777777" w:rsidTr="13996C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A74FC" w14:textId="77777777" w:rsidR="00946719" w:rsidRPr="00C523B0" w:rsidRDefault="00946719" w:rsidP="00493045">
            <w:pPr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4A56E341" w14:textId="619905A1" w:rsidR="00946719" w:rsidRPr="00C523B0" w:rsidRDefault="00946719" w:rsidP="00493045">
            <w:pPr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r w:rsidRPr="00C523B0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this.view.componentID.animateElementColor= "FFFFFF</w:t>
            </w:r>
            <w:r w:rsidR="009C3B96" w:rsidRPr="00C523B0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"</w:t>
            </w:r>
            <w:r w:rsidR="00E840E1" w:rsidRPr="00C523B0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;</w:t>
            </w:r>
          </w:p>
        </w:tc>
      </w:tr>
    </w:tbl>
    <w:p w14:paraId="589D2308" w14:textId="1F55E012" w:rsidR="00946719" w:rsidRPr="00067FFE" w:rsidRDefault="00946719" w:rsidP="00493045">
      <w:pPr>
        <w:pStyle w:val="ListParagraph"/>
        <w:ind w:left="1080"/>
        <w:jc w:val="both"/>
        <w:rPr>
          <w:color w:val="000000" w:themeColor="text1"/>
        </w:rPr>
      </w:pPr>
    </w:p>
    <w:p w14:paraId="15A62CBD" w14:textId="711DDD64" w:rsidR="00946719" w:rsidRPr="00493045" w:rsidRDefault="00946719" w:rsidP="00493045">
      <w:pPr>
        <w:pStyle w:val="Heading3"/>
        <w:numPr>
          <w:ilvl w:val="0"/>
          <w:numId w:val="35"/>
        </w:numPr>
        <w:spacing w:before="240" w:after="60"/>
        <w:jc w:val="both"/>
        <w:rPr>
          <w:rFonts w:asciiTheme="minorHAnsi" w:hAnsiTheme="minorHAnsi" w:cs="Poppins Light"/>
          <w:b/>
          <w:bCs/>
          <w:color w:val="000000" w:themeColor="text1"/>
        </w:rPr>
      </w:pPr>
      <w:bookmarkStart w:id="42" w:name="OLE_LINK59"/>
      <w:bookmarkStart w:id="43" w:name="OLE_LINK60"/>
      <w:r w:rsidRPr="00493045">
        <w:rPr>
          <w:rFonts w:asciiTheme="minorHAnsi" w:hAnsiTheme="minorHAnsi" w:cs="Poppins Light"/>
          <w:b/>
          <w:bCs/>
          <w:color w:val="000000" w:themeColor="text1"/>
        </w:rPr>
        <w:t>Text</w:t>
      </w:r>
    </w:p>
    <w:bookmarkEnd w:id="42"/>
    <w:bookmarkEnd w:id="43"/>
    <w:p w14:paraId="21C34C47" w14:textId="12C6FB07" w:rsidR="00946719" w:rsidRPr="00CA6097" w:rsidRDefault="00946719" w:rsidP="00493045">
      <w:pPr>
        <w:pStyle w:val="Heading3"/>
        <w:numPr>
          <w:ilvl w:val="0"/>
          <w:numId w:val="40"/>
        </w:numPr>
        <w:spacing w:before="240" w:after="60"/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CA6097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Title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5567"/>
      </w:tblGrid>
      <w:tr w:rsidR="00067FFE" w:rsidRPr="00B02714" w14:paraId="50C357E3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D2A0E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AC3488F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Specifies the title to be displayed on the Interstitial Screen.</w:t>
            </w:r>
          </w:p>
        </w:tc>
      </w:tr>
      <w:tr w:rsidR="00067FFE" w:rsidRPr="00B02714" w14:paraId="18BA4A04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F734F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8C7815A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title</w:t>
            </w:r>
          </w:p>
        </w:tc>
      </w:tr>
      <w:tr w:rsidR="00067FFE" w:rsidRPr="00B02714" w14:paraId="7BB2ABFE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639B8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2D11F83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String</w:t>
            </w:r>
          </w:p>
        </w:tc>
      </w:tr>
      <w:tr w:rsidR="00067FFE" w:rsidRPr="00B02714" w14:paraId="56C5D1DE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D3373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2E2B8624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067FFE" w:rsidRPr="00B02714" w14:paraId="4C365AFE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113BA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02EBDDB" w14:textId="6F671B8E" w:rsidR="00946719" w:rsidRPr="00B02714" w:rsidRDefault="00946719" w:rsidP="00493045">
            <w:pPr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this.view.componentID.title = "INTERSTITIAL SCREEN</w:t>
            </w:r>
            <w:r w:rsidR="009C3B96"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"</w:t>
            </w:r>
            <w:r w:rsidR="00E840E1"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;</w:t>
            </w:r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402F16C" w14:textId="4D8C447D" w:rsidR="00946719" w:rsidRPr="00CA6097" w:rsidRDefault="00946719" w:rsidP="00493045">
      <w:pPr>
        <w:pStyle w:val="Heading3"/>
        <w:numPr>
          <w:ilvl w:val="0"/>
          <w:numId w:val="40"/>
        </w:numPr>
        <w:spacing w:before="240" w:after="60"/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CA6097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Description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6235"/>
      </w:tblGrid>
      <w:tr w:rsidR="00067FFE" w:rsidRPr="00B02714" w14:paraId="58D533CD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D5051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CAF36C7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Specifies the description to be displayed on the interstitial screen.</w:t>
            </w:r>
          </w:p>
        </w:tc>
      </w:tr>
      <w:tr w:rsidR="00067FFE" w:rsidRPr="00B02714" w14:paraId="0F72E1D8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13291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286D9827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description</w:t>
            </w:r>
          </w:p>
        </w:tc>
      </w:tr>
      <w:tr w:rsidR="00067FFE" w:rsidRPr="00B02714" w14:paraId="7A653789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ECE7F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B54AC5C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String</w:t>
            </w:r>
          </w:p>
        </w:tc>
      </w:tr>
      <w:tr w:rsidR="00067FFE" w:rsidRPr="00B02714" w14:paraId="3DAAFB5E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07530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4A6C7400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B02714" w:rsidRPr="00B02714" w14:paraId="0032D21D" w14:textId="77777777" w:rsidTr="00946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A170B" w14:textId="77777777" w:rsidR="00946719" w:rsidRPr="00B02714" w:rsidRDefault="00946719" w:rsidP="00493045">
            <w:pPr>
              <w:spacing w:after="150"/>
              <w:jc w:val="both"/>
              <w:rPr>
                <w:rFonts w:ascii="Cambria" w:hAnsi="Cambria" w:cs="Poppins Light"/>
                <w:color w:val="000000" w:themeColor="text1"/>
                <w:sz w:val="22"/>
                <w:szCs w:val="22"/>
              </w:rPr>
            </w:pPr>
            <w:r w:rsidRPr="00B02714">
              <w:rPr>
                <w:rFonts w:ascii="Cambria" w:hAnsi="Cambria" w:cs="Poppins Light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5DD2EF4A" w14:textId="77777777" w:rsidR="00946719" w:rsidRPr="00B02714" w:rsidRDefault="00946719" w:rsidP="00493045">
            <w:pPr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this.view.componentID.description</w:t>
            </w:r>
            <w:proofErr w:type="spellEnd"/>
            <w:r w:rsidRPr="00B02714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= "Subtitle short description";</w:t>
            </w:r>
          </w:p>
        </w:tc>
      </w:tr>
    </w:tbl>
    <w:p w14:paraId="625F839C" w14:textId="76CACB87" w:rsidR="00946719" w:rsidRPr="00067FFE" w:rsidRDefault="00946719" w:rsidP="00493045">
      <w:pPr>
        <w:pStyle w:val="Heading3"/>
        <w:numPr>
          <w:ilvl w:val="0"/>
          <w:numId w:val="0"/>
        </w:numPr>
        <w:spacing w:before="240" w:after="60"/>
        <w:jc w:val="both"/>
        <w:rPr>
          <w:rFonts w:asciiTheme="minorHAnsi" w:hAnsiTheme="minorHAnsi" w:cs="Poppins Light"/>
          <w:color w:val="000000" w:themeColor="text1"/>
          <w:sz w:val="29"/>
          <w:szCs w:val="29"/>
        </w:rPr>
      </w:pPr>
    </w:p>
    <w:p w14:paraId="41F59792" w14:textId="25B2DBC1" w:rsidR="00946719" w:rsidRPr="00067FFE" w:rsidRDefault="00946719" w:rsidP="00493045">
      <w:pPr>
        <w:pStyle w:val="Heading3"/>
        <w:numPr>
          <w:ilvl w:val="0"/>
          <w:numId w:val="0"/>
        </w:numPr>
        <w:spacing w:before="240" w:after="60"/>
        <w:ind w:left="720"/>
        <w:jc w:val="both"/>
        <w:rPr>
          <w:rFonts w:asciiTheme="minorHAnsi" w:hAnsiTheme="minorHAnsi" w:cs="Poppins Light"/>
          <w:color w:val="000000" w:themeColor="text1"/>
          <w:sz w:val="29"/>
          <w:szCs w:val="29"/>
        </w:rPr>
      </w:pPr>
    </w:p>
    <w:p w14:paraId="59A55134" w14:textId="77777777" w:rsidR="00946719" w:rsidRPr="00067FFE" w:rsidRDefault="00946719" w:rsidP="00493045">
      <w:pPr>
        <w:pStyle w:val="Heading3"/>
        <w:numPr>
          <w:ilvl w:val="0"/>
          <w:numId w:val="0"/>
        </w:numPr>
        <w:spacing w:before="240" w:after="60"/>
        <w:ind w:left="720"/>
        <w:jc w:val="both"/>
        <w:rPr>
          <w:rFonts w:asciiTheme="minorHAnsi" w:hAnsiTheme="minorHAnsi" w:cs="Poppins Light"/>
          <w:color w:val="000000" w:themeColor="text1"/>
          <w:sz w:val="29"/>
          <w:szCs w:val="29"/>
        </w:rPr>
      </w:pPr>
    </w:p>
    <w:p w14:paraId="64A7B5EB" w14:textId="24D4A849" w:rsidR="00946719" w:rsidRPr="00B20A92" w:rsidRDefault="00946719" w:rsidP="00493045">
      <w:pPr>
        <w:pStyle w:val="Heading3"/>
        <w:numPr>
          <w:ilvl w:val="0"/>
          <w:numId w:val="36"/>
        </w:numPr>
        <w:spacing w:before="240" w:after="60"/>
        <w:jc w:val="both"/>
        <w:rPr>
          <w:rFonts w:asciiTheme="minorHAnsi" w:hAnsiTheme="minorHAnsi" w:cs="Poppins Light"/>
          <w:b/>
          <w:bCs/>
          <w:color w:val="000000" w:themeColor="text1"/>
        </w:rPr>
      </w:pPr>
      <w:bookmarkStart w:id="44" w:name="OLE_LINK61"/>
      <w:bookmarkStart w:id="45" w:name="OLE_LINK62"/>
      <w:r w:rsidRPr="00B20A92">
        <w:rPr>
          <w:rFonts w:asciiTheme="minorHAnsi" w:hAnsiTheme="minorHAnsi" w:cs="Poppins Light"/>
          <w:b/>
          <w:bCs/>
          <w:color w:val="000000" w:themeColor="text1"/>
        </w:rPr>
        <w:t>Skin</w:t>
      </w:r>
    </w:p>
    <w:bookmarkEnd w:id="44"/>
    <w:bookmarkEnd w:id="45"/>
    <w:p w14:paraId="1CA97D0B" w14:textId="5AD192A1" w:rsidR="00946719" w:rsidRPr="00C45110" w:rsidRDefault="00946719" w:rsidP="00493045">
      <w:pPr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C45110">
        <w:rPr>
          <w:rFonts w:ascii="Cambria" w:hAnsi="Cambria" w:cs="Poppins Light"/>
          <w:color w:val="000000" w:themeColor="text1"/>
          <w:sz w:val="22"/>
          <w:szCs w:val="22"/>
        </w:rPr>
        <w:t>You can select skins from the </w:t>
      </w:r>
      <w:r w:rsidRPr="00C45110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Exposed Skins</w:t>
      </w:r>
      <w:r w:rsidRPr="00C45110">
        <w:rPr>
          <w:rFonts w:ascii="Cambria" w:hAnsi="Cambria" w:cs="Poppins Light"/>
          <w:color w:val="000000" w:themeColor="text1"/>
          <w:sz w:val="22"/>
          <w:szCs w:val="22"/>
        </w:rPr>
        <w:t> drop-down list on the </w:t>
      </w:r>
      <w:r w:rsidRPr="00C45110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Skin</w:t>
      </w:r>
      <w:r w:rsidRPr="00C45110">
        <w:rPr>
          <w:rFonts w:ascii="Cambria" w:hAnsi="Cambria" w:cs="Poppins Light"/>
          <w:color w:val="000000" w:themeColor="text1"/>
          <w:sz w:val="22"/>
          <w:szCs w:val="22"/>
        </w:rPr>
        <w:t> tab. This section provides information on how to set Skin by writing a JavaScript.</w:t>
      </w:r>
    </w:p>
    <w:p w14:paraId="59893E46" w14:textId="77777777" w:rsidR="00E55636" w:rsidRPr="00067FFE" w:rsidRDefault="00E55636" w:rsidP="00493045">
      <w:pPr>
        <w:jc w:val="both"/>
        <w:rPr>
          <w:color w:val="000000" w:themeColor="text1"/>
        </w:rPr>
      </w:pPr>
    </w:p>
    <w:p w14:paraId="71993ACF" w14:textId="6EA76A57" w:rsidR="00E55636" w:rsidRPr="00CA6097" w:rsidRDefault="00E55636" w:rsidP="00493045">
      <w:pPr>
        <w:pStyle w:val="ListParagraph"/>
        <w:numPr>
          <w:ilvl w:val="0"/>
          <w:numId w:val="40"/>
        </w:num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A6097">
        <w:rPr>
          <w:rStyle w:val="mcdropdownhead"/>
          <w:rFonts w:asciiTheme="minorHAnsi" w:eastAsiaTheme="majorEastAsia" w:hAnsiTheme="minorHAnsi" w:cs="Poppins Light"/>
          <w:b/>
          <w:bCs/>
          <w:color w:val="000000" w:themeColor="text1"/>
          <w:sz w:val="22"/>
          <w:szCs w:val="22"/>
        </w:rPr>
        <w:t>Title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7059"/>
      </w:tblGrid>
      <w:tr w:rsidR="00067FFE" w:rsidRPr="00C45110" w14:paraId="2ECDBEC2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20E7D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8A28B7B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Specifies the skin of the title.</w:t>
            </w:r>
          </w:p>
        </w:tc>
      </w:tr>
      <w:tr w:rsidR="00067FFE" w:rsidRPr="00C45110" w14:paraId="3DA4297E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BE07C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167FBDE1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45110">
              <w:rPr>
                <w:rStyle w:val="HTMLCode"/>
                <w:rFonts w:eastAsiaTheme="majorEastAsia"/>
                <w:color w:val="000000" w:themeColor="text1"/>
                <w:sz w:val="22"/>
                <w:szCs w:val="22"/>
                <w:shd w:val="clear" w:color="auto" w:fill="DDDDDD"/>
              </w:rPr>
              <w:t>titleSkin</w:t>
            </w:r>
            <w:proofErr w:type="spellEnd"/>
          </w:p>
        </w:tc>
      </w:tr>
      <w:tr w:rsidR="00067FFE" w:rsidRPr="00C45110" w14:paraId="202A9243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8AEEC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5CBB8001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067FFE" w:rsidRPr="00C45110" w14:paraId="60DDDD7B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9DD66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72EF4959" w14:textId="77777777" w:rsidR="00E55636" w:rsidRPr="00C45110" w:rsidRDefault="00E55636" w:rsidP="00493045">
            <w:pPr>
              <w:pStyle w:val="NormalWeb"/>
              <w:spacing w:before="120" w:after="12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Before you set the property, ensure that the skin ID that you specify already exists in your app project.</w:t>
            </w:r>
          </w:p>
        </w:tc>
      </w:tr>
      <w:tr w:rsidR="00C45110" w:rsidRPr="00C45110" w14:paraId="2FF71C71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6A528" w14:textId="77777777" w:rsidR="00E55636" w:rsidRPr="00C45110" w:rsidRDefault="00E55636" w:rsidP="0049304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5A7AB178" w14:textId="4679D2D2" w:rsidR="00E55636" w:rsidRPr="00C45110" w:rsidRDefault="00E55636" w:rsidP="00493045">
            <w:pPr>
              <w:pStyle w:val="HTMLPreformatted"/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45110">
              <w:rPr>
                <w:color w:val="000000" w:themeColor="text1"/>
                <w:sz w:val="22"/>
                <w:szCs w:val="22"/>
              </w:rPr>
              <w:t>this.view.componentID.titleSkin</w:t>
            </w:r>
            <w:proofErr w:type="spellEnd"/>
            <w:r w:rsidRPr="00C45110">
              <w:rPr>
                <w:color w:val="000000" w:themeColor="text1"/>
                <w:sz w:val="22"/>
                <w:szCs w:val="22"/>
              </w:rPr>
              <w:t>= "Skin Name"</w:t>
            </w:r>
            <w:r w:rsidR="00E840E1" w:rsidRPr="00C45110">
              <w:rPr>
                <w:color w:val="000000" w:themeColor="text1"/>
                <w:sz w:val="22"/>
                <w:szCs w:val="22"/>
              </w:rPr>
              <w:t>;</w:t>
            </w:r>
          </w:p>
        </w:tc>
      </w:tr>
    </w:tbl>
    <w:p w14:paraId="6233C234" w14:textId="77777777" w:rsidR="00E55636" w:rsidRPr="00067FFE" w:rsidRDefault="00E55636" w:rsidP="00493045">
      <w:pPr>
        <w:pStyle w:val="ListParagraph"/>
        <w:jc w:val="both"/>
        <w:rPr>
          <w:rStyle w:val="mcdropdownhead"/>
          <w:rFonts w:asciiTheme="minorHAnsi" w:hAnsiTheme="minorHAnsi"/>
          <w:color w:val="000000" w:themeColor="text1"/>
          <w:sz w:val="22"/>
          <w:szCs w:val="22"/>
        </w:rPr>
      </w:pPr>
    </w:p>
    <w:p w14:paraId="27AAEF4D" w14:textId="078AE4FB" w:rsidR="00E55636" w:rsidRPr="00CA6097" w:rsidRDefault="00E55636" w:rsidP="00493045">
      <w:pPr>
        <w:pStyle w:val="ListParagraph"/>
        <w:numPr>
          <w:ilvl w:val="0"/>
          <w:numId w:val="40"/>
        </w:num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A6097">
        <w:rPr>
          <w:rStyle w:val="mcdropdownhead"/>
          <w:rFonts w:asciiTheme="minorHAnsi" w:eastAsiaTheme="majorEastAsia" w:hAnsiTheme="minorHAnsi" w:cs="Poppins Light"/>
          <w:b/>
          <w:bCs/>
          <w:color w:val="000000" w:themeColor="text1"/>
          <w:sz w:val="22"/>
          <w:szCs w:val="22"/>
        </w:rPr>
        <w:t>Description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7059"/>
      </w:tblGrid>
      <w:tr w:rsidR="00067FFE" w:rsidRPr="00C45110" w14:paraId="0FC1C227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B2BDF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8BEEE1E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Specifies the skin of the Description.</w:t>
            </w:r>
          </w:p>
        </w:tc>
      </w:tr>
      <w:tr w:rsidR="00067FFE" w:rsidRPr="00C45110" w14:paraId="262C4B3B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21010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5C6EEAA3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45110">
              <w:rPr>
                <w:rStyle w:val="HTMLCode"/>
                <w:rFonts w:eastAsiaTheme="majorEastAsia"/>
                <w:color w:val="000000" w:themeColor="text1"/>
                <w:sz w:val="22"/>
                <w:szCs w:val="22"/>
                <w:shd w:val="clear" w:color="auto" w:fill="DDDDDD"/>
              </w:rPr>
              <w:t>descriptionSkin</w:t>
            </w:r>
            <w:proofErr w:type="spellEnd"/>
          </w:p>
        </w:tc>
      </w:tr>
      <w:tr w:rsidR="00067FFE" w:rsidRPr="00C45110" w14:paraId="6C4CAEC0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ECC03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45F53DB2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067FFE" w:rsidRPr="00C45110" w14:paraId="6F214F17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8FAD4" w14:textId="77777777" w:rsidR="00E55636" w:rsidRPr="00C45110" w:rsidRDefault="00E55636" w:rsidP="00493045">
            <w:pPr>
              <w:spacing w:after="15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231B7341" w14:textId="77777777" w:rsidR="00E55636" w:rsidRPr="00C45110" w:rsidRDefault="00E55636" w:rsidP="00493045">
            <w:pPr>
              <w:pStyle w:val="NormalWeb"/>
              <w:spacing w:before="120" w:after="120"/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color w:val="000000" w:themeColor="text1"/>
                <w:sz w:val="22"/>
                <w:szCs w:val="22"/>
              </w:rPr>
              <w:t>Before you set the property, ensure that the skin ID that you specify already exists in your app project.</w:t>
            </w:r>
          </w:p>
        </w:tc>
      </w:tr>
      <w:tr w:rsidR="00067FFE" w:rsidRPr="00C45110" w14:paraId="39215A3F" w14:textId="77777777" w:rsidTr="00E556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41452" w14:textId="77777777" w:rsidR="00E55636" w:rsidRPr="00C45110" w:rsidRDefault="00E55636" w:rsidP="0049304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45110">
              <w:rPr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27EC8E71" w14:textId="6E9742AB" w:rsidR="00E55636" w:rsidRPr="00C45110" w:rsidRDefault="00E55636" w:rsidP="00493045">
            <w:pPr>
              <w:pStyle w:val="HTMLPreformatted"/>
              <w:pBdr>
                <w:top w:val="single" w:sz="6" w:space="2" w:color="DDDDDD"/>
                <w:left w:val="single" w:sz="6" w:space="2" w:color="DDDDDD"/>
                <w:bottom w:val="single" w:sz="6" w:space="2" w:color="DDDDDD"/>
                <w:right w:val="single" w:sz="6" w:space="2" w:color="DDDDDD"/>
              </w:pBdr>
              <w:shd w:val="clear" w:color="auto" w:fill="F1F1F1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45110">
              <w:rPr>
                <w:color w:val="000000" w:themeColor="text1"/>
                <w:sz w:val="22"/>
                <w:szCs w:val="22"/>
              </w:rPr>
              <w:t>this.view.componentID.descriptionSkin</w:t>
            </w:r>
            <w:proofErr w:type="spellEnd"/>
            <w:r w:rsidRPr="00C45110">
              <w:rPr>
                <w:color w:val="000000" w:themeColor="text1"/>
                <w:sz w:val="22"/>
                <w:szCs w:val="22"/>
              </w:rPr>
              <w:t>= "Skin Name</w:t>
            </w:r>
            <w:r w:rsidR="009C3B96" w:rsidRPr="00C45110">
              <w:rPr>
                <w:color w:val="000000" w:themeColor="text1"/>
                <w:sz w:val="22"/>
                <w:szCs w:val="22"/>
              </w:rPr>
              <w:t>"</w:t>
            </w:r>
            <w:r w:rsidRPr="00C45110">
              <w:rPr>
                <w:color w:val="000000" w:themeColor="text1"/>
                <w:sz w:val="22"/>
                <w:szCs w:val="22"/>
              </w:rPr>
              <w:t>;</w:t>
            </w:r>
          </w:p>
        </w:tc>
      </w:tr>
    </w:tbl>
    <w:p w14:paraId="230BA93A" w14:textId="1FCDB453" w:rsidR="007333BA" w:rsidRPr="00B20A92" w:rsidRDefault="00CA6097" w:rsidP="00493045">
      <w:pPr>
        <w:spacing w:before="100" w:beforeAutospacing="1" w:after="100" w:afterAutospacing="1"/>
        <w:jc w:val="both"/>
        <w:rPr>
          <w:rFonts w:asciiTheme="majorHAnsi" w:hAnsiTheme="majorHAnsi"/>
          <w:b/>
          <w:bCs/>
          <w:color w:val="000000" w:themeColor="text1"/>
          <w:sz w:val="26"/>
          <w:szCs w:val="26"/>
        </w:rPr>
      </w:pPr>
      <w:r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      </w:t>
      </w:r>
      <w:r w:rsidR="00493045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C. </w:t>
      </w:r>
      <w:r w:rsidR="007333BA" w:rsidRPr="00B20A92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Events </w:t>
      </w:r>
    </w:p>
    <w:p w14:paraId="7E6DF23A" w14:textId="77777777" w:rsidR="007333BA" w:rsidRPr="00C45110" w:rsidRDefault="007333BA" w:rsidP="00493045">
      <w:p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C45110">
        <w:rPr>
          <w:rFonts w:ascii="Cambria" w:hAnsi="Cambria"/>
          <w:color w:val="000000" w:themeColor="text1"/>
          <w:sz w:val="22"/>
          <w:szCs w:val="22"/>
        </w:rPr>
        <w:tab/>
      </w:r>
      <w:r w:rsidRPr="00C45110">
        <w:rPr>
          <w:rFonts w:ascii="Cambria" w:hAnsi="Cambria" w:cs="Poppins Light"/>
          <w:color w:val="000000" w:themeColor="text1"/>
          <w:sz w:val="22"/>
          <w:szCs w:val="22"/>
        </w:rPr>
        <w:t>-- None of the events are exposed.</w:t>
      </w:r>
    </w:p>
    <w:p w14:paraId="62CEE23B" w14:textId="545CF4F0" w:rsidR="00B20A92" w:rsidRDefault="00B20A92" w:rsidP="00493045">
      <w:pPr>
        <w:spacing w:before="100" w:beforeAutospacing="1" w:after="100" w:afterAutospacing="1"/>
        <w:jc w:val="both"/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</w:pPr>
      <w:r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  <w:t xml:space="preserve">      </w:t>
      </w:r>
      <w:r w:rsidR="00493045"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  <w:t xml:space="preserve">D. </w:t>
      </w:r>
      <w:r w:rsidR="007333BA" w:rsidRPr="00B20A92"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  <w:t>API</w:t>
      </w:r>
      <w:r w:rsidR="00493045"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  <w:t>s</w:t>
      </w:r>
    </w:p>
    <w:p w14:paraId="1EA091DB" w14:textId="35C9EFB0" w:rsidR="00E55636" w:rsidRPr="00B20A92" w:rsidRDefault="00E55636" w:rsidP="00493045">
      <w:pPr>
        <w:spacing w:before="100" w:beforeAutospacing="1" w:after="100" w:afterAutospacing="1"/>
        <w:ind w:left="720"/>
        <w:jc w:val="both"/>
        <w:rPr>
          <w:rFonts w:asciiTheme="majorHAnsi" w:hAnsiTheme="majorHAnsi" w:cs="Poppins Light"/>
          <w:b/>
          <w:bCs/>
          <w:color w:val="000000" w:themeColor="text1"/>
          <w:sz w:val="26"/>
          <w:szCs w:val="26"/>
        </w:rPr>
      </w:pPr>
      <w:r w:rsidRPr="00C45110">
        <w:rPr>
          <w:rFonts w:ascii="Cambria" w:hAnsi="Cambria" w:cs="Poppins Light"/>
          <w:color w:val="000000" w:themeColor="text1"/>
          <w:sz w:val="22"/>
          <w:szCs w:val="22"/>
        </w:rPr>
        <w:t>The following API pertains to the Interstitial Screen</w:t>
      </w:r>
      <w:r w:rsidR="000212DD" w:rsidRPr="00C45110">
        <w:rPr>
          <w:rFonts w:ascii="Cambria" w:hAnsi="Cambria" w:cs="Poppins Light"/>
          <w:color w:val="000000" w:themeColor="text1"/>
          <w:sz w:val="22"/>
          <w:szCs w:val="22"/>
        </w:rPr>
        <w:t xml:space="preserve"> (Animated </w:t>
      </w:r>
      <w:r w:rsidR="00B20A92" w:rsidRPr="00C45110">
        <w:rPr>
          <w:rFonts w:ascii="Cambria" w:hAnsi="Cambria" w:cs="Poppins Light"/>
          <w:color w:val="000000" w:themeColor="text1"/>
          <w:sz w:val="22"/>
          <w:szCs w:val="22"/>
        </w:rPr>
        <w:t>Squares)</w:t>
      </w:r>
      <w:r w:rsidR="00B20A92" w:rsidRPr="00C45110">
        <w:rPr>
          <w:rFonts w:ascii="Cambria" w:hAnsi="Cambria" w:cs="AppleSystemUIFont"/>
          <w:color w:val="000000" w:themeColor="text1"/>
          <w:sz w:val="22"/>
          <w:szCs w:val="22"/>
          <w:lang w:val="en-GB"/>
        </w:rPr>
        <w:t xml:space="preserve"> </w:t>
      </w:r>
      <w:r w:rsidR="00B20A92" w:rsidRPr="00C45110">
        <w:rPr>
          <w:rFonts w:ascii="Cambria" w:hAnsi="Cambria" w:cs="Poppins Light"/>
          <w:color w:val="000000" w:themeColor="text1"/>
          <w:sz w:val="22"/>
          <w:szCs w:val="22"/>
        </w:rPr>
        <w:t>component</w:t>
      </w:r>
      <w:r w:rsidRPr="00C45110">
        <w:rPr>
          <w:rFonts w:ascii="Cambria" w:hAnsi="Cambria" w:cs="Poppins Light"/>
          <w:color w:val="000000" w:themeColor="text1"/>
          <w:sz w:val="22"/>
          <w:szCs w:val="22"/>
        </w:rPr>
        <w:t>:</w:t>
      </w:r>
    </w:p>
    <w:p w14:paraId="110851F5" w14:textId="6B2D16D5" w:rsidR="00E55636" w:rsidRPr="001C3B52" w:rsidRDefault="00E55636" w:rsidP="00493045">
      <w:pPr>
        <w:pStyle w:val="ListParagraph"/>
        <w:numPr>
          <w:ilvl w:val="0"/>
          <w:numId w:val="31"/>
        </w:numPr>
        <w:ind w:left="1800"/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1C3B52">
        <w:rPr>
          <w:rStyle w:val="mcdropdownhead"/>
          <w:rFonts w:ascii="Cambria" w:eastAsiaTheme="majorEastAsia" w:hAnsi="Cambria" w:cs="Poppins Light"/>
          <w:b/>
          <w:bCs/>
          <w:color w:val="000000" w:themeColor="text1"/>
          <w:sz w:val="22"/>
          <w:szCs w:val="22"/>
        </w:rPr>
        <w:t>show</w:t>
      </w:r>
    </w:p>
    <w:p w14:paraId="073CDDDA" w14:textId="77777777" w:rsidR="00E55636" w:rsidRPr="001C3B52" w:rsidRDefault="00E55636" w:rsidP="00493045">
      <w:pPr>
        <w:pStyle w:val="NormalWeb"/>
        <w:spacing w:before="120" w:after="120"/>
        <w:ind w:left="180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color w:val="000000" w:themeColor="text1"/>
          <w:sz w:val="22"/>
          <w:szCs w:val="22"/>
        </w:rPr>
        <w:t>The API displays the Interstitial Screen.</w:t>
      </w:r>
    </w:p>
    <w:p w14:paraId="38D5B428" w14:textId="4DB4F030" w:rsidR="00E55636" w:rsidRPr="001C3B52" w:rsidRDefault="00E55636" w:rsidP="00493045">
      <w:pPr>
        <w:pStyle w:val="NormalWeb"/>
        <w:spacing w:before="120" w:after="120"/>
        <w:ind w:left="180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Syntax</w:t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  <w:t>:</w:t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1C3B52">
        <w:rPr>
          <w:rStyle w:val="HTMLCode"/>
          <w:rFonts w:ascii="Cambria" w:eastAsiaTheme="majorEastAsia" w:hAnsi="Cambria"/>
          <w:color w:val="000000" w:themeColor="text1"/>
          <w:sz w:val="22"/>
          <w:szCs w:val="22"/>
          <w:shd w:val="clear" w:color="auto" w:fill="DDDDDD"/>
        </w:rPr>
        <w:t>show()</w:t>
      </w:r>
    </w:p>
    <w:p w14:paraId="70D45C7D" w14:textId="77777777" w:rsidR="00E55636" w:rsidRPr="001C3B52" w:rsidRDefault="00E55636" w:rsidP="00493045">
      <w:pPr>
        <w:pStyle w:val="NormalWeb"/>
        <w:spacing w:before="120" w:after="120"/>
        <w:ind w:left="180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Parameters</w:t>
      </w:r>
      <w:r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:</w:t>
      </w:r>
      <w:r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None</w:t>
      </w:r>
    </w:p>
    <w:p w14:paraId="24A2D077" w14:textId="56F3A6FC" w:rsidR="00E55636" w:rsidRPr="001C3B52" w:rsidRDefault="00E55636" w:rsidP="00493045">
      <w:pPr>
        <w:pStyle w:val="NormalWeb"/>
        <w:spacing w:before="120" w:after="120"/>
        <w:ind w:left="180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Return Value</w:t>
      </w:r>
      <w:r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:</w:t>
      </w:r>
      <w:r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None</w:t>
      </w:r>
    </w:p>
    <w:p w14:paraId="5170B9A0" w14:textId="3E72D2FE" w:rsidR="00E55636" w:rsidRPr="001C3B52" w:rsidRDefault="00E55636" w:rsidP="00493045">
      <w:pPr>
        <w:pStyle w:val="NormalWeb"/>
        <w:spacing w:before="120" w:after="120"/>
        <w:ind w:left="180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Example</w:t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="001B0BD9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:</w:t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proofErr w:type="spellStart"/>
      <w:r w:rsidRPr="001C3B52">
        <w:rPr>
          <w:rFonts w:ascii="Cambria" w:hAnsi="Cambria"/>
          <w:color w:val="000000" w:themeColor="text1"/>
          <w:sz w:val="22"/>
          <w:szCs w:val="22"/>
        </w:rPr>
        <w:t>this.view.componentID.show</w:t>
      </w:r>
      <w:proofErr w:type="spellEnd"/>
      <w:r w:rsidRPr="001C3B52">
        <w:rPr>
          <w:rFonts w:ascii="Cambria" w:hAnsi="Cambria"/>
          <w:color w:val="000000" w:themeColor="text1"/>
          <w:sz w:val="22"/>
          <w:szCs w:val="22"/>
        </w:rPr>
        <w:t>();</w:t>
      </w:r>
    </w:p>
    <w:p w14:paraId="139C1859" w14:textId="77777777" w:rsidR="00CA6097" w:rsidRPr="00CA6097" w:rsidRDefault="00CA6097" w:rsidP="00493045">
      <w:pPr>
        <w:pStyle w:val="NormalWeb"/>
        <w:spacing w:before="120" w:after="120"/>
        <w:ind w:left="1800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68EAB2E9" w14:textId="02D72B13" w:rsidR="00E55636" w:rsidRPr="001C3B52" w:rsidRDefault="00E55636" w:rsidP="00493045">
      <w:pPr>
        <w:pStyle w:val="NormalWeb"/>
        <w:numPr>
          <w:ilvl w:val="0"/>
          <w:numId w:val="31"/>
        </w:numPr>
        <w:spacing w:before="120" w:after="120"/>
        <w:ind w:left="1800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lastRenderedPageBreak/>
        <w:t xml:space="preserve">hide </w:t>
      </w:r>
    </w:p>
    <w:p w14:paraId="01232262" w14:textId="4A9BD65A" w:rsidR="00E55636" w:rsidRPr="001C3B52" w:rsidRDefault="00C45110" w:rsidP="00493045">
      <w:pPr>
        <w:pStyle w:val="NormalWeb"/>
        <w:spacing w:before="120" w:after="120"/>
        <w:ind w:left="720"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color w:val="000000" w:themeColor="text1"/>
          <w:sz w:val="22"/>
          <w:szCs w:val="22"/>
        </w:rPr>
        <w:t xml:space="preserve">   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>The API hides the Interstitial Screen.</w:t>
      </w:r>
    </w:p>
    <w:p w14:paraId="3855EF13" w14:textId="4C4340EB" w:rsidR="00E55636" w:rsidRPr="001C3B52" w:rsidRDefault="00C45110" w:rsidP="00493045">
      <w:pPr>
        <w:pStyle w:val="NormalWeb"/>
        <w:spacing w:before="120" w:after="120"/>
        <w:ind w:left="720"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  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Syntax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: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="00E55636" w:rsidRPr="001C3B52">
        <w:rPr>
          <w:rStyle w:val="HTMLCode"/>
          <w:rFonts w:ascii="Cambria" w:eastAsiaTheme="majorEastAsia" w:hAnsi="Cambria"/>
          <w:color w:val="000000" w:themeColor="text1"/>
          <w:sz w:val="22"/>
          <w:szCs w:val="22"/>
          <w:shd w:val="clear" w:color="auto" w:fill="DDDDDD"/>
        </w:rPr>
        <w:t>hide()</w:t>
      </w:r>
    </w:p>
    <w:p w14:paraId="412738AC" w14:textId="15D49E82" w:rsidR="00E55636" w:rsidRPr="001C3B52" w:rsidRDefault="00C45110" w:rsidP="00493045">
      <w:pPr>
        <w:pStyle w:val="NormalWeb"/>
        <w:spacing w:before="120" w:after="120"/>
        <w:ind w:left="720"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  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Parameters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Pr="001C3B52">
        <w:rPr>
          <w:rFonts w:ascii="Cambria" w:hAnsi="Cambria" w:cs="Poppins Light"/>
          <w:color w:val="000000" w:themeColor="text1"/>
          <w:sz w:val="22"/>
          <w:szCs w:val="22"/>
        </w:rPr>
        <w:tab/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>: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None</w:t>
      </w:r>
    </w:p>
    <w:p w14:paraId="0A4993B0" w14:textId="60735520" w:rsidR="00E55636" w:rsidRPr="001C3B52" w:rsidRDefault="00C45110" w:rsidP="00493045">
      <w:pPr>
        <w:pStyle w:val="NormalWeb"/>
        <w:spacing w:before="120" w:after="120"/>
        <w:ind w:left="720" w:firstLine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  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Return Value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:</w:t>
      </w:r>
      <w:r w:rsidR="00E55636" w:rsidRPr="001C3B52">
        <w:rPr>
          <w:rFonts w:ascii="Cambria" w:hAnsi="Cambria" w:cs="Poppins Light"/>
          <w:color w:val="000000" w:themeColor="text1"/>
          <w:sz w:val="22"/>
          <w:szCs w:val="22"/>
        </w:rPr>
        <w:tab/>
        <w:t>None</w:t>
      </w:r>
    </w:p>
    <w:p w14:paraId="1EEC2975" w14:textId="18D1A258" w:rsidR="007333BA" w:rsidRPr="001C3B52" w:rsidRDefault="00C45110" w:rsidP="00493045">
      <w:pPr>
        <w:pStyle w:val="NormalWeb"/>
        <w:spacing w:before="120" w:after="120"/>
        <w:ind w:left="720" w:firstLine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  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Example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:</w:t>
      </w:r>
      <w:r w:rsidR="00E55636" w:rsidRPr="001C3B5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ab/>
      </w:r>
      <w:proofErr w:type="spellStart"/>
      <w:r w:rsidR="00E55636" w:rsidRPr="001C3B52">
        <w:rPr>
          <w:rFonts w:ascii="Cambria" w:hAnsi="Cambria"/>
          <w:color w:val="000000" w:themeColor="text1"/>
          <w:sz w:val="22"/>
          <w:szCs w:val="22"/>
        </w:rPr>
        <w:t>this.view.componentID.hide</w:t>
      </w:r>
      <w:proofErr w:type="spellEnd"/>
      <w:r w:rsidR="00E55636" w:rsidRPr="001C3B52">
        <w:rPr>
          <w:rFonts w:ascii="Cambria" w:hAnsi="Cambria"/>
          <w:color w:val="000000" w:themeColor="text1"/>
          <w:sz w:val="22"/>
          <w:szCs w:val="22"/>
        </w:rPr>
        <w:t>();</w:t>
      </w:r>
    </w:p>
    <w:p w14:paraId="60AD36AC" w14:textId="7E7C3B9D" w:rsidR="007333BA" w:rsidRPr="00B20A92" w:rsidRDefault="001C3B52" w:rsidP="00493045">
      <w:pPr>
        <w:pStyle w:val="Heading1"/>
        <w:numPr>
          <w:ilvl w:val="0"/>
          <w:numId w:val="0"/>
        </w:numPr>
        <w:ind w:left="360" w:hanging="360"/>
        <w:jc w:val="both"/>
        <w:rPr>
          <w:b/>
          <w:bCs/>
          <w:color w:val="000000" w:themeColor="text1"/>
          <w:sz w:val="28"/>
          <w:szCs w:val="28"/>
        </w:rPr>
      </w:pPr>
      <w:r w:rsidRPr="00B20A92">
        <w:rPr>
          <w:b/>
          <w:bCs/>
          <w:color w:val="000000" w:themeColor="text1"/>
          <w:sz w:val="28"/>
          <w:szCs w:val="28"/>
        </w:rPr>
        <w:t xml:space="preserve">4. </w:t>
      </w:r>
      <w:r w:rsidR="007333BA" w:rsidRPr="00B20A92">
        <w:rPr>
          <w:b/>
          <w:bCs/>
          <w:color w:val="000000" w:themeColor="text1"/>
          <w:sz w:val="28"/>
          <w:szCs w:val="28"/>
        </w:rPr>
        <w:t>Revision History</w:t>
      </w:r>
    </w:p>
    <w:p w14:paraId="142B0141" w14:textId="77777777" w:rsidR="00DF4DF7" w:rsidRDefault="007333BA" w:rsidP="00DF4DF7">
      <w:pPr>
        <w:ind w:firstLine="36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B0EA4">
        <w:rPr>
          <w:rFonts w:ascii="Cambria" w:hAnsi="Cambria"/>
          <w:color w:val="000000" w:themeColor="text1"/>
          <w:sz w:val="22"/>
          <w:szCs w:val="22"/>
        </w:rPr>
        <w:t>App version 1.0.</w:t>
      </w:r>
      <w:r w:rsidR="26505F1F" w:rsidRPr="005B0EA4">
        <w:rPr>
          <w:rFonts w:ascii="Cambria" w:hAnsi="Cambria"/>
          <w:color w:val="000000" w:themeColor="text1"/>
          <w:sz w:val="22"/>
          <w:szCs w:val="22"/>
        </w:rPr>
        <w:t>2</w:t>
      </w:r>
    </w:p>
    <w:p w14:paraId="1F694CE5" w14:textId="77777777" w:rsidR="00DF4DF7" w:rsidRDefault="00DF4DF7" w:rsidP="00DF4DF7">
      <w:pPr>
        <w:ind w:firstLine="36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0D88B93" w14:textId="13586C42" w:rsidR="00493045" w:rsidRPr="00DF4DF7" w:rsidRDefault="00DF4DF7" w:rsidP="00DF4DF7">
      <w:pPr>
        <w:ind w:firstLine="36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6"/>
        </w:rPr>
        <w:t xml:space="preserve">A. </w:t>
      </w:r>
      <w:r w:rsidR="007333BA" w:rsidRPr="00B20A92">
        <w:rPr>
          <w:rFonts w:ascii="Cambria" w:hAnsi="Cambria"/>
          <w:b/>
          <w:bCs/>
          <w:color w:val="000000" w:themeColor="text1"/>
          <w:sz w:val="26"/>
        </w:rPr>
        <w:t>Limitations</w:t>
      </w:r>
    </w:p>
    <w:p w14:paraId="482D45A8" w14:textId="77777777" w:rsidR="00493045" w:rsidRDefault="00493045" w:rsidP="00493045">
      <w:pPr>
        <w:pStyle w:val="Heading2"/>
        <w:numPr>
          <w:ilvl w:val="0"/>
          <w:numId w:val="0"/>
        </w:numPr>
        <w:ind w:left="108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 xml:space="preserve">      </w:t>
      </w:r>
    </w:p>
    <w:p w14:paraId="7A9E7757" w14:textId="30AF8A8E" w:rsidR="00752C92" w:rsidRPr="00493045" w:rsidRDefault="00493045" w:rsidP="00DF4DF7">
      <w:pPr>
        <w:pStyle w:val="Heading2"/>
        <w:numPr>
          <w:ilvl w:val="0"/>
          <w:numId w:val="0"/>
        </w:numPr>
        <w:ind w:left="360"/>
        <w:jc w:val="both"/>
        <w:rPr>
          <w:rFonts w:ascii="Cambria" w:hAnsi="Cambria"/>
          <w:b/>
          <w:bCs/>
          <w:color w:val="000000" w:themeColor="text1"/>
          <w:sz w:val="26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 xml:space="preserve">       </w:t>
      </w:r>
      <w:r w:rsidR="70161D3E" w:rsidRPr="005B0EA4">
        <w:rPr>
          <w:rFonts w:ascii="Cambria" w:hAnsi="Cambria" w:cs="Poppins Light"/>
          <w:color w:val="000000" w:themeColor="text1"/>
          <w:sz w:val="22"/>
          <w:szCs w:val="22"/>
        </w:rPr>
        <w:t>T</w:t>
      </w:r>
      <w:r w:rsidR="007333BA" w:rsidRPr="005B0EA4">
        <w:rPr>
          <w:rFonts w:ascii="Cambria" w:hAnsi="Cambria" w:cs="Poppins Light"/>
          <w:color w:val="000000" w:themeColor="text1"/>
          <w:sz w:val="22"/>
          <w:szCs w:val="22"/>
        </w:rPr>
        <w:t>he component does not support landscape mode.</w:t>
      </w:r>
      <w:bookmarkEnd w:id="3"/>
      <w:bookmarkEnd w:id="4"/>
      <w:bookmarkEnd w:id="5"/>
      <w:bookmarkEnd w:id="6"/>
      <w:bookmarkEnd w:id="7"/>
    </w:p>
    <w:sectPr w:rsidR="00752C92" w:rsidRPr="00493045">
      <w:footerReference w:type="default" r:id="rId11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1BEE" w14:textId="77777777" w:rsidR="000A35C0" w:rsidRDefault="000A35C0">
      <w:r>
        <w:separator/>
      </w:r>
    </w:p>
    <w:p w14:paraId="4BAA7BD6" w14:textId="77777777" w:rsidR="000A35C0" w:rsidRDefault="000A35C0"/>
  </w:endnote>
  <w:endnote w:type="continuationSeparator" w:id="0">
    <w:p w14:paraId="3050942E" w14:textId="77777777" w:rsidR="000A35C0" w:rsidRDefault="000A35C0">
      <w:r>
        <w:continuationSeparator/>
      </w:r>
    </w:p>
    <w:p w14:paraId="1E5181CE" w14:textId="77777777" w:rsidR="000A35C0" w:rsidRDefault="000A35C0"/>
  </w:endnote>
  <w:endnote w:type="continuationNotice" w:id="1">
    <w:p w14:paraId="2AA903AD" w14:textId="77777777" w:rsidR="000A35C0" w:rsidRDefault="000A3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D2DC" w14:textId="2D135EC1" w:rsidR="001C09C1" w:rsidRDefault="001C09C1" w:rsidP="00CA6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A803" w14:textId="77777777" w:rsidR="000A35C0" w:rsidRDefault="000A35C0">
      <w:r>
        <w:separator/>
      </w:r>
    </w:p>
    <w:p w14:paraId="59C26783" w14:textId="77777777" w:rsidR="000A35C0" w:rsidRDefault="000A35C0"/>
  </w:footnote>
  <w:footnote w:type="continuationSeparator" w:id="0">
    <w:p w14:paraId="1FE586A1" w14:textId="77777777" w:rsidR="000A35C0" w:rsidRDefault="000A35C0">
      <w:r>
        <w:continuationSeparator/>
      </w:r>
    </w:p>
    <w:p w14:paraId="436A8689" w14:textId="77777777" w:rsidR="000A35C0" w:rsidRDefault="000A35C0"/>
  </w:footnote>
  <w:footnote w:type="continuationNotice" w:id="1">
    <w:p w14:paraId="77782E23" w14:textId="77777777" w:rsidR="000A35C0" w:rsidRDefault="000A35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D6F"/>
    <w:multiLevelType w:val="hybridMultilevel"/>
    <w:tmpl w:val="D32E3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437A8"/>
    <w:multiLevelType w:val="hybridMultilevel"/>
    <w:tmpl w:val="B7A85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68EC"/>
    <w:multiLevelType w:val="multilevel"/>
    <w:tmpl w:val="D6E81BDE"/>
    <w:numStyleLink w:val="CurrentList1"/>
  </w:abstractNum>
  <w:abstractNum w:abstractNumId="3" w15:restartNumberingAfterBreak="0">
    <w:nsid w:val="072C42F7"/>
    <w:multiLevelType w:val="hybridMultilevel"/>
    <w:tmpl w:val="963AC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0645"/>
    <w:multiLevelType w:val="hybridMultilevel"/>
    <w:tmpl w:val="570022A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766698"/>
    <w:multiLevelType w:val="hybridMultilevel"/>
    <w:tmpl w:val="D9C4CA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B7481"/>
    <w:multiLevelType w:val="multilevel"/>
    <w:tmpl w:val="A12A3DB2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7" w15:restartNumberingAfterBreak="0">
    <w:nsid w:val="276F1326"/>
    <w:multiLevelType w:val="hybridMultilevel"/>
    <w:tmpl w:val="946436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C04EF9"/>
    <w:multiLevelType w:val="hybridMultilevel"/>
    <w:tmpl w:val="FD7AF4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B50111"/>
    <w:multiLevelType w:val="hybridMultilevel"/>
    <w:tmpl w:val="1E04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750CC"/>
    <w:multiLevelType w:val="hybridMultilevel"/>
    <w:tmpl w:val="D6A86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168EB"/>
    <w:multiLevelType w:val="hybridMultilevel"/>
    <w:tmpl w:val="9712FD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CA27A6"/>
    <w:multiLevelType w:val="hybridMultilevel"/>
    <w:tmpl w:val="81A40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03801"/>
    <w:multiLevelType w:val="hybridMultilevel"/>
    <w:tmpl w:val="72383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65793"/>
    <w:multiLevelType w:val="multilevel"/>
    <w:tmpl w:val="D3F4B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upperRoman"/>
      <w:lvlText w:val="%3."/>
      <w:lvlJc w:val="right"/>
      <w:pPr>
        <w:ind w:left="2486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466C6816"/>
    <w:multiLevelType w:val="multilevel"/>
    <w:tmpl w:val="6AEA1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upperRoman"/>
      <w:lvlText w:val="%3."/>
      <w:lvlJc w:val="right"/>
      <w:pPr>
        <w:ind w:left="2486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6" w15:restartNumberingAfterBreak="0">
    <w:nsid w:val="48FB0E3A"/>
    <w:multiLevelType w:val="multilevel"/>
    <w:tmpl w:val="9106336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720" w:hanging="360"/>
      </w:pPr>
    </w:lvl>
    <w:lvl w:ilvl="2">
      <w:start w:val="1"/>
      <w:numFmt w:val="upperRoman"/>
      <w:pStyle w:val="Heading3"/>
      <w:lvlText w:val="%3."/>
      <w:lvlJc w:val="right"/>
      <w:pPr>
        <w:ind w:left="2486" w:hanging="360"/>
      </w:pPr>
    </w:lvl>
    <w:lvl w:ilvl="3">
      <w:start w:val="1"/>
      <w:numFmt w:val="decimal"/>
      <w:pStyle w:val="Heading4"/>
      <w:lvlText w:val="%4."/>
      <w:lvlJc w:val="left"/>
      <w:pPr>
        <w:ind w:left="1440" w:hanging="360"/>
      </w:p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7" w15:restartNumberingAfterBreak="0">
    <w:nsid w:val="4BA078A0"/>
    <w:multiLevelType w:val="hybridMultilevel"/>
    <w:tmpl w:val="C1988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B5360"/>
    <w:multiLevelType w:val="multilevel"/>
    <w:tmpl w:val="C6A081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55D50AFD"/>
    <w:multiLevelType w:val="multilevel"/>
    <w:tmpl w:val="D6E81BD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598D35B4"/>
    <w:multiLevelType w:val="multilevel"/>
    <w:tmpl w:val="F25EC5E2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7200" w:hanging="360"/>
      </w:pPr>
    </w:lvl>
  </w:abstractNum>
  <w:abstractNum w:abstractNumId="21" w15:restartNumberingAfterBreak="0">
    <w:nsid w:val="5EBE639A"/>
    <w:multiLevelType w:val="hybridMultilevel"/>
    <w:tmpl w:val="B8D8A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615F9"/>
    <w:multiLevelType w:val="hybridMultilevel"/>
    <w:tmpl w:val="72A6A3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215F7F"/>
    <w:multiLevelType w:val="multilevel"/>
    <w:tmpl w:val="F954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147B16"/>
    <w:multiLevelType w:val="multilevel"/>
    <w:tmpl w:val="A528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1C01E5"/>
    <w:multiLevelType w:val="hybridMultilevel"/>
    <w:tmpl w:val="A8E298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7677A"/>
    <w:multiLevelType w:val="multilevel"/>
    <w:tmpl w:val="1B8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3E1502"/>
    <w:multiLevelType w:val="hybridMultilevel"/>
    <w:tmpl w:val="463829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525A19"/>
    <w:multiLevelType w:val="multilevel"/>
    <w:tmpl w:val="92E833C6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FE127D"/>
    <w:multiLevelType w:val="hybridMultilevel"/>
    <w:tmpl w:val="F708A6B4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3D7FDE"/>
    <w:multiLevelType w:val="multilevel"/>
    <w:tmpl w:val="53A8B52C"/>
    <w:lvl w:ilvl="0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52"/>
        </w:tabs>
        <w:ind w:left="331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72"/>
        </w:tabs>
        <w:ind w:left="403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92"/>
        </w:tabs>
        <w:ind w:left="475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12"/>
        </w:tabs>
        <w:ind w:left="547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32"/>
        </w:tabs>
        <w:ind w:left="619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52"/>
        </w:tabs>
        <w:ind w:left="691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72"/>
        </w:tabs>
        <w:ind w:left="763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92"/>
        </w:tabs>
        <w:ind w:left="8352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903FC6"/>
    <w:multiLevelType w:val="hybridMultilevel"/>
    <w:tmpl w:val="91E8D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64A67"/>
    <w:multiLevelType w:val="hybridMultilevel"/>
    <w:tmpl w:val="7CC659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391318">
    <w:abstractNumId w:val="16"/>
  </w:num>
  <w:num w:numId="2" w16cid:durableId="861359417">
    <w:abstractNumId w:val="19"/>
  </w:num>
  <w:num w:numId="3" w16cid:durableId="247858438">
    <w:abstractNumId w:val="26"/>
    <w:lvlOverride w:ilvl="0">
      <w:startOverride w:val="1"/>
    </w:lvlOverride>
  </w:num>
  <w:num w:numId="4" w16cid:durableId="1935043692">
    <w:abstractNumId w:val="26"/>
    <w:lvlOverride w:ilvl="0">
      <w:startOverride w:val="2"/>
    </w:lvlOverride>
  </w:num>
  <w:num w:numId="5" w16cid:durableId="2057968412">
    <w:abstractNumId w:val="18"/>
    <w:lvlOverride w:ilvl="0">
      <w:startOverride w:val="1"/>
    </w:lvlOverride>
  </w:num>
  <w:num w:numId="6" w16cid:durableId="1613047323">
    <w:abstractNumId w:val="30"/>
  </w:num>
  <w:num w:numId="7" w16cid:durableId="47650205">
    <w:abstractNumId w:val="28"/>
  </w:num>
  <w:num w:numId="8" w16cid:durableId="1471167566">
    <w:abstractNumId w:val="5"/>
  </w:num>
  <w:num w:numId="9" w16cid:durableId="1901214163">
    <w:abstractNumId w:val="20"/>
  </w:num>
  <w:num w:numId="10" w16cid:durableId="608124996">
    <w:abstractNumId w:val="20"/>
    <w:lvlOverride w:ilvl="0">
      <w:startOverride w:val="2"/>
    </w:lvlOverride>
  </w:num>
  <w:num w:numId="11" w16cid:durableId="460002869">
    <w:abstractNumId w:val="20"/>
    <w:lvlOverride w:ilvl="0">
      <w:startOverride w:val="3"/>
    </w:lvlOverride>
  </w:num>
  <w:num w:numId="12" w16cid:durableId="1020855704">
    <w:abstractNumId w:val="20"/>
    <w:lvlOverride w:ilvl="0">
      <w:startOverride w:val="4"/>
    </w:lvlOverride>
  </w:num>
  <w:num w:numId="13" w16cid:durableId="1003751055">
    <w:abstractNumId w:val="20"/>
    <w:lvlOverride w:ilvl="0">
      <w:startOverride w:val="5"/>
    </w:lvlOverride>
  </w:num>
  <w:num w:numId="14" w16cid:durableId="105002616">
    <w:abstractNumId w:val="20"/>
    <w:lvlOverride w:ilvl="0">
      <w:startOverride w:val="6"/>
    </w:lvlOverride>
  </w:num>
  <w:num w:numId="15" w16cid:durableId="795831595">
    <w:abstractNumId w:val="6"/>
  </w:num>
  <w:num w:numId="16" w16cid:durableId="170534684">
    <w:abstractNumId w:val="6"/>
    <w:lvlOverride w:ilvl="0">
      <w:startOverride w:val="2"/>
    </w:lvlOverride>
  </w:num>
  <w:num w:numId="17" w16cid:durableId="643508996">
    <w:abstractNumId w:val="6"/>
    <w:lvlOverride w:ilvl="0">
      <w:startOverride w:val="3"/>
    </w:lvlOverride>
  </w:num>
  <w:num w:numId="18" w16cid:durableId="1180587809">
    <w:abstractNumId w:val="23"/>
    <w:lvlOverride w:ilvl="0">
      <w:startOverride w:val="1"/>
    </w:lvlOverride>
  </w:num>
  <w:num w:numId="19" w16cid:durableId="1965579287">
    <w:abstractNumId w:val="23"/>
    <w:lvlOverride w:ilvl="0">
      <w:startOverride w:val="2"/>
    </w:lvlOverride>
  </w:num>
  <w:num w:numId="20" w16cid:durableId="235475797">
    <w:abstractNumId w:val="3"/>
  </w:num>
  <w:num w:numId="21" w16cid:durableId="1907648425">
    <w:abstractNumId w:val="27"/>
  </w:num>
  <w:num w:numId="22" w16cid:durableId="1111514406">
    <w:abstractNumId w:val="24"/>
    <w:lvlOverride w:ilvl="0">
      <w:startOverride w:val="1"/>
    </w:lvlOverride>
  </w:num>
  <w:num w:numId="23" w16cid:durableId="2001419840">
    <w:abstractNumId w:val="24"/>
    <w:lvlOverride w:ilvl="0">
      <w:startOverride w:val="2"/>
    </w:lvlOverride>
  </w:num>
  <w:num w:numId="24" w16cid:durableId="157891544">
    <w:abstractNumId w:val="8"/>
  </w:num>
  <w:num w:numId="25" w16cid:durableId="996690958">
    <w:abstractNumId w:val="22"/>
  </w:num>
  <w:num w:numId="26" w16cid:durableId="1060011234">
    <w:abstractNumId w:val="0"/>
  </w:num>
  <w:num w:numId="27" w16cid:durableId="1935702987">
    <w:abstractNumId w:val="1"/>
  </w:num>
  <w:num w:numId="28" w16cid:durableId="804809757">
    <w:abstractNumId w:val="17"/>
  </w:num>
  <w:num w:numId="29" w16cid:durableId="517889285">
    <w:abstractNumId w:val="9"/>
  </w:num>
  <w:num w:numId="30" w16cid:durableId="1649633021">
    <w:abstractNumId w:val="12"/>
  </w:num>
  <w:num w:numId="31" w16cid:durableId="966399028">
    <w:abstractNumId w:val="21"/>
  </w:num>
  <w:num w:numId="32" w16cid:durableId="798498335">
    <w:abstractNumId w:val="11"/>
  </w:num>
  <w:num w:numId="33" w16cid:durableId="1077895741">
    <w:abstractNumId w:val="25"/>
  </w:num>
  <w:num w:numId="34" w16cid:durableId="1314409843">
    <w:abstractNumId w:val="13"/>
  </w:num>
  <w:num w:numId="35" w16cid:durableId="1832255964">
    <w:abstractNumId w:val="31"/>
  </w:num>
  <w:num w:numId="36" w16cid:durableId="2074884305">
    <w:abstractNumId w:val="10"/>
  </w:num>
  <w:num w:numId="37" w16cid:durableId="982277376">
    <w:abstractNumId w:val="16"/>
  </w:num>
  <w:num w:numId="38" w16cid:durableId="2017222684">
    <w:abstractNumId w:val="14"/>
  </w:num>
  <w:num w:numId="39" w16cid:durableId="1008748578">
    <w:abstractNumId w:val="2"/>
  </w:num>
  <w:num w:numId="40" w16cid:durableId="1077674460">
    <w:abstractNumId w:val="32"/>
  </w:num>
  <w:num w:numId="41" w16cid:durableId="1897886735">
    <w:abstractNumId w:val="15"/>
  </w:num>
  <w:num w:numId="42" w16cid:durableId="485586978">
    <w:abstractNumId w:val="4"/>
  </w:num>
  <w:num w:numId="43" w16cid:durableId="2108653222">
    <w:abstractNumId w:val="29"/>
  </w:num>
  <w:num w:numId="44" w16cid:durableId="446698374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5E"/>
    <w:rsid w:val="000200C5"/>
    <w:rsid w:val="000212DD"/>
    <w:rsid w:val="00067FFE"/>
    <w:rsid w:val="000811E0"/>
    <w:rsid w:val="000A35C0"/>
    <w:rsid w:val="000C0D32"/>
    <w:rsid w:val="000F43A3"/>
    <w:rsid w:val="001036EA"/>
    <w:rsid w:val="00131748"/>
    <w:rsid w:val="001335A0"/>
    <w:rsid w:val="001624A9"/>
    <w:rsid w:val="001A29A6"/>
    <w:rsid w:val="001B0BD9"/>
    <w:rsid w:val="001B2AC4"/>
    <w:rsid w:val="001C09C1"/>
    <w:rsid w:val="001C3B52"/>
    <w:rsid w:val="001E49BF"/>
    <w:rsid w:val="00207CC2"/>
    <w:rsid w:val="002170BF"/>
    <w:rsid w:val="00275A83"/>
    <w:rsid w:val="00280CC6"/>
    <w:rsid w:val="002A7F7E"/>
    <w:rsid w:val="002D0CCD"/>
    <w:rsid w:val="002E459A"/>
    <w:rsid w:val="00310EEA"/>
    <w:rsid w:val="00332368"/>
    <w:rsid w:val="00346CD1"/>
    <w:rsid w:val="003518E6"/>
    <w:rsid w:val="00355295"/>
    <w:rsid w:val="00361BE0"/>
    <w:rsid w:val="003818B9"/>
    <w:rsid w:val="003875CA"/>
    <w:rsid w:val="00391FAC"/>
    <w:rsid w:val="00396705"/>
    <w:rsid w:val="003D5069"/>
    <w:rsid w:val="003D778A"/>
    <w:rsid w:val="003E5C9D"/>
    <w:rsid w:val="00407A7C"/>
    <w:rsid w:val="0042319C"/>
    <w:rsid w:val="004428B2"/>
    <w:rsid w:val="00445FAC"/>
    <w:rsid w:val="00485DD7"/>
    <w:rsid w:val="00493045"/>
    <w:rsid w:val="004A56AD"/>
    <w:rsid w:val="004B59BB"/>
    <w:rsid w:val="004C2F35"/>
    <w:rsid w:val="00516346"/>
    <w:rsid w:val="0059098E"/>
    <w:rsid w:val="005A2821"/>
    <w:rsid w:val="005B0EA4"/>
    <w:rsid w:val="005C183B"/>
    <w:rsid w:val="005F593D"/>
    <w:rsid w:val="00605C5E"/>
    <w:rsid w:val="006367A9"/>
    <w:rsid w:val="006540FB"/>
    <w:rsid w:val="0065581F"/>
    <w:rsid w:val="0067371A"/>
    <w:rsid w:val="006B60D5"/>
    <w:rsid w:val="0070516E"/>
    <w:rsid w:val="00717C86"/>
    <w:rsid w:val="00730315"/>
    <w:rsid w:val="007333BA"/>
    <w:rsid w:val="007442CC"/>
    <w:rsid w:val="00752C92"/>
    <w:rsid w:val="00756204"/>
    <w:rsid w:val="007830AB"/>
    <w:rsid w:val="007A7A27"/>
    <w:rsid w:val="007C5CE5"/>
    <w:rsid w:val="007D3B29"/>
    <w:rsid w:val="008045F0"/>
    <w:rsid w:val="0082503A"/>
    <w:rsid w:val="00843F49"/>
    <w:rsid w:val="008A37C5"/>
    <w:rsid w:val="008B06F2"/>
    <w:rsid w:val="008C237E"/>
    <w:rsid w:val="008C5E98"/>
    <w:rsid w:val="009032C8"/>
    <w:rsid w:val="00914126"/>
    <w:rsid w:val="009206BF"/>
    <w:rsid w:val="00946719"/>
    <w:rsid w:val="009851B8"/>
    <w:rsid w:val="009C3B96"/>
    <w:rsid w:val="009C6E11"/>
    <w:rsid w:val="009D1126"/>
    <w:rsid w:val="009F429E"/>
    <w:rsid w:val="009F6033"/>
    <w:rsid w:val="00A47DAD"/>
    <w:rsid w:val="00A8433E"/>
    <w:rsid w:val="00AB6AA7"/>
    <w:rsid w:val="00AC5325"/>
    <w:rsid w:val="00B00452"/>
    <w:rsid w:val="00B02714"/>
    <w:rsid w:val="00B20A92"/>
    <w:rsid w:val="00B42A64"/>
    <w:rsid w:val="00B709B9"/>
    <w:rsid w:val="00B83DC7"/>
    <w:rsid w:val="00BA30E5"/>
    <w:rsid w:val="00BB5A05"/>
    <w:rsid w:val="00BC7AA5"/>
    <w:rsid w:val="00BD5A92"/>
    <w:rsid w:val="00BD6360"/>
    <w:rsid w:val="00C44358"/>
    <w:rsid w:val="00C45110"/>
    <w:rsid w:val="00C47AA4"/>
    <w:rsid w:val="00C523B0"/>
    <w:rsid w:val="00C63288"/>
    <w:rsid w:val="00C66F8F"/>
    <w:rsid w:val="00C746CB"/>
    <w:rsid w:val="00C87081"/>
    <w:rsid w:val="00CA6097"/>
    <w:rsid w:val="00CA65B0"/>
    <w:rsid w:val="00CD415B"/>
    <w:rsid w:val="00D174B4"/>
    <w:rsid w:val="00D460AF"/>
    <w:rsid w:val="00D5031B"/>
    <w:rsid w:val="00D50774"/>
    <w:rsid w:val="00DA6039"/>
    <w:rsid w:val="00DD186B"/>
    <w:rsid w:val="00DF4DF7"/>
    <w:rsid w:val="00E149DE"/>
    <w:rsid w:val="00E15DA8"/>
    <w:rsid w:val="00E20E45"/>
    <w:rsid w:val="00E444C9"/>
    <w:rsid w:val="00E55636"/>
    <w:rsid w:val="00E639A6"/>
    <w:rsid w:val="00E74070"/>
    <w:rsid w:val="00E7745F"/>
    <w:rsid w:val="00E840E1"/>
    <w:rsid w:val="00E8491F"/>
    <w:rsid w:val="00EE4E05"/>
    <w:rsid w:val="00F07C3D"/>
    <w:rsid w:val="00F51543"/>
    <w:rsid w:val="00F7082F"/>
    <w:rsid w:val="00F80A05"/>
    <w:rsid w:val="00F85CD1"/>
    <w:rsid w:val="00FB20F6"/>
    <w:rsid w:val="00FC07DB"/>
    <w:rsid w:val="00FC2B1D"/>
    <w:rsid w:val="02417C27"/>
    <w:rsid w:val="130B6C49"/>
    <w:rsid w:val="13996C61"/>
    <w:rsid w:val="223D5FAD"/>
    <w:rsid w:val="26505F1F"/>
    <w:rsid w:val="2864543F"/>
    <w:rsid w:val="3AAB57F2"/>
    <w:rsid w:val="3ADBE110"/>
    <w:rsid w:val="3F4017D5"/>
    <w:rsid w:val="5ABE8FB1"/>
    <w:rsid w:val="6993B55E"/>
    <w:rsid w:val="70161D3E"/>
    <w:rsid w:val="71E28F42"/>
    <w:rsid w:val="791E8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1F16"/>
  <w15:chartTrackingRefBased/>
  <w15:docId w15:val="{BD5A4686-0AAF-B14C-A873-81C5268D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3BA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link w:val="Heading4Char"/>
    <w:uiPriority w:val="9"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imes New Roman"/>
      <w:caps/>
      <w:color w:val="2E2E2E" w:themeColor="accent2"/>
      <w:spacing w:val="14"/>
      <w:sz w:val="26"/>
      <w:szCs w:val="26"/>
      <w:lang w:val="en-IN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 w:val="24"/>
      <w:szCs w:val="26"/>
      <w:lang w:val="en-IN" w:eastAsia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auto"/>
      <w:sz w:val="24"/>
      <w:szCs w:val="24"/>
      <w:lang w:val="en-IN" w:eastAsia="en-GB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auto"/>
      <w:spacing w:val="6"/>
      <w:sz w:val="24"/>
      <w:szCs w:val="24"/>
      <w:lang w:val="en-IN" w:eastAsia="en-GB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i/>
      <w:color w:val="2E2E2E" w:themeColor="accent2"/>
      <w:spacing w:val="6"/>
      <w:sz w:val="24"/>
      <w:szCs w:val="24"/>
      <w:lang w:val="en-IN" w:eastAsia="en-GB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2E2E2E" w:themeColor="accent2"/>
      <w:spacing w:val="12"/>
      <w:sz w:val="24"/>
      <w:szCs w:val="24"/>
      <w:lang w:val="en-IN" w:eastAsia="en-GB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Cs/>
      <w:color w:val="2E2E2E" w:themeColor="accent2"/>
      <w:sz w:val="24"/>
      <w:szCs w:val="24"/>
      <w:lang w:val="en-IN" w:eastAsia="en-GB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i/>
      <w:color w:val="626262" w:themeColor="accent2" w:themeTint="BF"/>
      <w:sz w:val="24"/>
      <w:szCs w:val="21"/>
      <w:lang w:val="en-IN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 w:val="24"/>
      <w:szCs w:val="21"/>
      <w:lang w:val="en-IN" w:eastAsia="en-GB"/>
    </w:r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1624A9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myvariablescomponent">
    <w:name w:val="myvariablescomponent"/>
    <w:basedOn w:val="DefaultParagraphFont"/>
    <w:rsid w:val="001624A9"/>
  </w:style>
  <w:style w:type="character" w:styleId="HTMLCode">
    <w:name w:val="HTML Code"/>
    <w:basedOn w:val="DefaultParagraphFont"/>
    <w:uiPriority w:val="99"/>
    <w:semiHidden/>
    <w:unhideWhenUsed/>
    <w:rsid w:val="001624A9"/>
    <w:rPr>
      <w:rFonts w:ascii="Courier New" w:eastAsia="Times New Roman" w:hAnsi="Courier New" w:cs="Courier New"/>
      <w:sz w:val="20"/>
      <w:szCs w:val="20"/>
    </w:rPr>
  </w:style>
  <w:style w:type="numbering" w:customStyle="1" w:styleId="CurrentList1">
    <w:name w:val="Current List1"/>
    <w:uiPriority w:val="99"/>
    <w:rsid w:val="001624A9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B59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9B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65B0"/>
    <w:rPr>
      <w:color w:val="58A8A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5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65B0"/>
    <w:rPr>
      <w:color w:val="2B8073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65B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6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65B0"/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mcdropdownhead">
    <w:name w:val="mcdropdownhead"/>
    <w:basedOn w:val="DefaultParagraphFont"/>
    <w:rsid w:val="00CA65B0"/>
  </w:style>
  <w:style w:type="paragraph" w:customStyle="1" w:styleId="note">
    <w:name w:val="note"/>
    <w:basedOn w:val="Normal"/>
    <w:rsid w:val="00E20E45"/>
    <w:pPr>
      <w:spacing w:before="100" w:beforeAutospacing="1" w:after="100" w:afterAutospacing="1"/>
    </w:pPr>
  </w:style>
  <w:style w:type="character" w:customStyle="1" w:styleId="com">
    <w:name w:val="com"/>
    <w:basedOn w:val="DefaultParagraphFont"/>
    <w:rsid w:val="00D174B4"/>
  </w:style>
  <w:style w:type="character" w:customStyle="1" w:styleId="pln">
    <w:name w:val="pln"/>
    <w:basedOn w:val="DefaultParagraphFont"/>
    <w:rsid w:val="00D174B4"/>
  </w:style>
  <w:style w:type="character" w:customStyle="1" w:styleId="kwd">
    <w:name w:val="kwd"/>
    <w:basedOn w:val="DefaultParagraphFont"/>
    <w:rsid w:val="00D174B4"/>
  </w:style>
  <w:style w:type="character" w:customStyle="1" w:styleId="pun">
    <w:name w:val="pun"/>
    <w:basedOn w:val="DefaultParagraphFont"/>
    <w:rsid w:val="00D174B4"/>
  </w:style>
  <w:style w:type="character" w:customStyle="1" w:styleId="str">
    <w:name w:val="str"/>
    <w:basedOn w:val="DefaultParagraphFont"/>
    <w:rsid w:val="00D1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014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760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85770054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015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719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643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ED230"/>
            <w:right w:val="none" w:sz="0" w:space="0" w:color="auto"/>
          </w:divBdr>
        </w:div>
      </w:divsChild>
    </w:div>
    <w:div w:id="2999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557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477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159844194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1046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467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7919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1946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20599184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17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473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08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6177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121026663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34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1331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80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171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1381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99653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ED230"/>
            <w:right w:val="none" w:sz="0" w:space="0" w:color="auto"/>
          </w:divBdr>
        </w:div>
      </w:divsChild>
    </w:div>
    <w:div w:id="1846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opensource.hcltechsw.com/volt-mx-docs/docs/documentation/Iris/iris_user_guide/Content/Cloud_Build_in_VoltMX_Iri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5F517347E56F46A2519C653F8EF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F1F73-44E0-4D4B-9E97-B139E1399B62}"/>
      </w:docPartPr>
      <w:docPartBody>
        <w:p w:rsidR="00E16954" w:rsidRDefault="008045F0">
          <w:pPr>
            <w:pStyle w:val="B05F517347E56F46A2519C653F8EF84D"/>
          </w:pPr>
          <w:r>
            <w:rPr>
              <w:lang w:val="en-GB" w:bidi="en-GB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72129230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F0"/>
    <w:rsid w:val="00066484"/>
    <w:rsid w:val="001B67FA"/>
    <w:rsid w:val="00245547"/>
    <w:rsid w:val="00322FA1"/>
    <w:rsid w:val="00382206"/>
    <w:rsid w:val="00391030"/>
    <w:rsid w:val="00500775"/>
    <w:rsid w:val="0054308A"/>
    <w:rsid w:val="00741393"/>
    <w:rsid w:val="0077437C"/>
    <w:rsid w:val="00786892"/>
    <w:rsid w:val="007F0148"/>
    <w:rsid w:val="008045F0"/>
    <w:rsid w:val="00873C4C"/>
    <w:rsid w:val="00A939C4"/>
    <w:rsid w:val="00A9747D"/>
    <w:rsid w:val="00AF0C06"/>
    <w:rsid w:val="00BC508B"/>
    <w:rsid w:val="00CB6227"/>
    <w:rsid w:val="00CD1358"/>
    <w:rsid w:val="00DC40DC"/>
    <w:rsid w:val="00DD7912"/>
    <w:rsid w:val="00E03970"/>
    <w:rsid w:val="00E16954"/>
    <w:rsid w:val="00E91BF8"/>
    <w:rsid w:val="00F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val="en-US" w:eastAsia="ja-JP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ED7D31" w:themeColor="accent2"/>
      <w:sz w:val="22"/>
      <w:szCs w:val="26"/>
      <w:lang w:val="en-US" w:eastAsia="ja-JP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4472C4" w:themeColor="accent1"/>
      <w:sz w:val="22"/>
      <w:lang w:val="en-US" w:eastAsia="ja-JP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val="en-US" w:eastAsia="ja-JP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val="en-US" w:eastAsia="ja-JP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val="en-US" w:eastAsia="ja-JP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D7D31" w:themeColor="accent2"/>
      <w:sz w:val="22"/>
      <w:szCs w:val="22"/>
      <w:lang w:val="en-US" w:eastAsia="ja-JP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val="en-US" w:eastAsia="ja-JP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5F517347E56F46A2519C653F8EF84D">
    <w:name w:val="B05F517347E56F46A2519C653F8EF84D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ED7D31" w:themeColor="accent2"/>
      <w:sz w:val="2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472C4" w:themeColor="accent1"/>
      <w:sz w:val="22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ED7D31" w:themeColor="accent2"/>
      <w:sz w:val="22"/>
      <w:szCs w:val="22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AEBDE8638B443AC9B026B6C25D150" ma:contentTypeVersion="12" ma:contentTypeDescription="Create a new document." ma:contentTypeScope="" ma:versionID="928cb768f41df40c835b66ff7fc8b9d8">
  <xsd:schema xmlns:xsd="http://www.w3.org/2001/XMLSchema" xmlns:xs="http://www.w3.org/2001/XMLSchema" xmlns:p="http://schemas.microsoft.com/office/2006/metadata/properties" xmlns:ns2="3315628b-f4dd-45b5-919c-72cc06180510" xmlns:ns3="12760bc5-4369-49dd-80ff-e0c6b828299e" targetNamespace="http://schemas.microsoft.com/office/2006/metadata/properties" ma:root="true" ma:fieldsID="751fc9e82b700a29791b39db30aaa0e4" ns2:_="" ns3:_="">
    <xsd:import namespace="3315628b-f4dd-45b5-919c-72cc06180510"/>
    <xsd:import namespace="12760bc5-4369-49dd-80ff-e0c6b8282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628b-f4dd-45b5-919c-72cc06180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60bc5-4369-49dd-80ff-e0c6b82829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9B41C-A047-41CA-97AA-CCFD144F5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38388-CA89-4FA5-8006-D075CE62A9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C08B6-0CBE-40C1-8C58-71F8932BE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5628b-f4dd-45b5-919c-72cc06180510"/>
    <ds:schemaRef ds:uri="12760bc5-4369-49dd-80ff-e0c6b8282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Gaurab Banerjee</cp:lastModifiedBy>
  <cp:revision>42</cp:revision>
  <dcterms:created xsi:type="dcterms:W3CDTF">2021-09-23T11:13:00Z</dcterms:created>
  <dcterms:modified xsi:type="dcterms:W3CDTF">2023-12-13T10:02:00Z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ContentTypeId">
    <vt:lpwstr>0x0101004DEAEBDE8638B443AC9B026B6C25D150</vt:lpwstr>
  </property>
  <property fmtid="{D5CDD505-2E9C-101B-9397-08002B2CF9AE}" pid="4" name="HCLClassification">
    <vt:lpwstr>HCL_Cla5s_C0nf1dent1al</vt:lpwstr>
  </property>
  <property fmtid="{D5CDD505-2E9C-101B-9397-08002B2CF9AE}" pid="5" name="TitusGUID">
    <vt:lpwstr>95c4339a-0ced-4b24-9cee-f275da6c1dca</vt:lpwstr>
  </property>
</Properties>
</file>