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3D8AF" w14:textId="77777777" w:rsidR="00C77190" w:rsidRDefault="00C771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</w:pPr>
    </w:p>
    <w:p w14:paraId="65ECA69C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ind w:left="0"/>
        <w:rPr>
          <w:color w:val="000000"/>
          <w:sz w:val="28"/>
          <w:szCs w:val="28"/>
        </w:rPr>
      </w:pPr>
      <w:bookmarkStart w:id="0" w:name="bookmark=id.30j0zll" w:colFirst="0" w:colLast="0"/>
      <w:bookmarkStart w:id="1" w:name="bookmark=id.1fob9te" w:colFirst="0" w:colLast="0"/>
      <w:bookmarkStart w:id="2" w:name="bookmark=id.2et92p0" w:colFirst="0" w:colLast="0"/>
      <w:bookmarkStart w:id="3" w:name="bookmark=id.3znysh7" w:colFirst="0" w:colLast="0"/>
      <w:bookmarkStart w:id="4" w:name="bookmark=id.gjdgxs" w:colFirst="0" w:colLast="0"/>
      <w:bookmarkStart w:id="5" w:name="bookmark=id.tyjcwt" w:colFirst="0" w:colLast="0"/>
      <w:bookmarkEnd w:id="0"/>
      <w:bookmarkEnd w:id="1"/>
      <w:bookmarkEnd w:id="2"/>
      <w:bookmarkEnd w:id="3"/>
      <w:bookmarkEnd w:id="4"/>
      <w:bookmarkEnd w:id="5"/>
      <w:r>
        <w:rPr>
          <w:color w:val="000000"/>
          <w:sz w:val="28"/>
          <w:szCs w:val="28"/>
        </w:rPr>
        <w:t>5 Nov 2021</w:t>
      </w:r>
    </w:p>
    <w:p w14:paraId="42C0A462" w14:textId="77777777" w:rsidR="00C77190" w:rsidRDefault="00000000">
      <w:pPr>
        <w:pStyle w:val="Title"/>
        <w:rPr>
          <w:color w:val="000000"/>
          <w:sz w:val="44"/>
          <w:szCs w:val="44"/>
        </w:rPr>
      </w:pPr>
      <w:r>
        <w:rPr>
          <w:color w:val="000000"/>
        </w:rPr>
        <w:t>Checklist</w:t>
      </w:r>
      <w:r>
        <w:rPr>
          <w:color w:val="000000"/>
          <w:sz w:val="44"/>
          <w:szCs w:val="44"/>
        </w:rPr>
        <w:t xml:space="preserve"> </w:t>
      </w:r>
    </w:p>
    <w:p w14:paraId="0AD7520F" w14:textId="7F69B9A9" w:rsidR="00C77190" w:rsidRPr="000F6D2F" w:rsidRDefault="00000000" w:rsidP="000F6D2F">
      <w:pPr>
        <w:pStyle w:val="Title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Version: 1.0.1</w:t>
      </w:r>
    </w:p>
    <w:p w14:paraId="7B98F212" w14:textId="77777777" w:rsidR="000F6D2F" w:rsidRPr="000F6D2F" w:rsidRDefault="000F6D2F" w:rsidP="000F6D2F">
      <w:pPr>
        <w:pStyle w:val="Heading1"/>
        <w:numPr>
          <w:ilvl w:val="0"/>
          <w:numId w:val="8"/>
        </w:numPr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OVERVIEW</w:t>
      </w:r>
    </w:p>
    <w:p w14:paraId="7FC6758F" w14:textId="77777777" w:rsidR="000F6D2F" w:rsidRDefault="000F6D2F">
      <w:pPr>
        <w:spacing w:after="0" w:line="240" w:lineRule="auto"/>
        <w:ind w:left="0"/>
        <w:jc w:val="both"/>
        <w:rPr>
          <w:color w:val="000000"/>
          <w:szCs w:val="24"/>
        </w:rPr>
      </w:pPr>
    </w:p>
    <w:p w14:paraId="520C4BC9" w14:textId="458C52DE" w:rsidR="00C77190" w:rsidRDefault="000D7A93">
      <w:pPr>
        <w:spacing w:after="0" w:line="240" w:lineRule="auto"/>
        <w:ind w:left="0"/>
        <w:jc w:val="both"/>
        <w:rPr>
          <w:color w:val="000000"/>
          <w:szCs w:val="24"/>
        </w:rPr>
      </w:pPr>
      <w:r w:rsidRPr="000D7A93">
        <w:rPr>
          <w:color w:val="000000"/>
          <w:szCs w:val="24"/>
        </w:rPr>
        <w:t>The Checklist</w:t>
      </w:r>
      <w:r w:rsidR="000F6D2F">
        <w:rPr>
          <w:color w:val="000000"/>
          <w:szCs w:val="24"/>
        </w:rPr>
        <w:t xml:space="preserve">, </w:t>
      </w:r>
      <w:r w:rsidRPr="000D7A93">
        <w:rPr>
          <w:color w:val="000000"/>
          <w:szCs w:val="24"/>
        </w:rPr>
        <w:t>also known as the Questionnaire Sample</w:t>
      </w:r>
      <w:r w:rsidR="000F6D2F">
        <w:rPr>
          <w:color w:val="000000"/>
          <w:szCs w:val="24"/>
        </w:rPr>
        <w:t>,</w:t>
      </w:r>
      <w:r w:rsidRPr="000D7A93">
        <w:rPr>
          <w:color w:val="000000"/>
          <w:szCs w:val="24"/>
        </w:rPr>
        <w:t xml:space="preserve"> is a very common component where a user needs a checklist to verify pre-service/ post-service process compliance. A simple list of checkboxes can go a long way in determining the streamlined execution of any request.</w:t>
      </w:r>
    </w:p>
    <w:p w14:paraId="14906522" w14:textId="77777777" w:rsidR="000D7A93" w:rsidRPr="000D7A93" w:rsidRDefault="000D7A93">
      <w:pPr>
        <w:spacing w:after="0" w:line="240" w:lineRule="auto"/>
        <w:ind w:left="0"/>
        <w:jc w:val="both"/>
        <w:rPr>
          <w:color w:val="000000"/>
          <w:szCs w:val="24"/>
        </w:rPr>
      </w:pPr>
    </w:p>
    <w:p w14:paraId="3CC42D5F" w14:textId="028490FD" w:rsidR="00C77190" w:rsidRDefault="00000000" w:rsidP="000D7A93">
      <w:pPr>
        <w:pStyle w:val="Heading2"/>
        <w:numPr>
          <w:ilvl w:val="0"/>
          <w:numId w:val="11"/>
        </w:numPr>
        <w:rPr>
          <w:b/>
          <w:color w:val="000000"/>
          <w:sz w:val="26"/>
        </w:rPr>
      </w:pPr>
      <w:r>
        <w:rPr>
          <w:b/>
          <w:color w:val="000000"/>
          <w:sz w:val="26"/>
        </w:rPr>
        <w:t>Use case</w:t>
      </w:r>
      <w:r w:rsidR="000D7A93">
        <w:rPr>
          <w:b/>
          <w:color w:val="000000"/>
          <w:sz w:val="26"/>
        </w:rPr>
        <w:t>:</w:t>
      </w:r>
    </w:p>
    <w:p w14:paraId="021072DC" w14:textId="77777777" w:rsidR="000D7A93" w:rsidRDefault="00000000" w:rsidP="000D7A93">
      <w:pPr>
        <w:pStyle w:val="Heading3"/>
        <w:numPr>
          <w:ilvl w:val="0"/>
          <w:numId w:val="14"/>
        </w:numPr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Consider a case that you are developing a Journey Management application that </w:t>
      </w:r>
      <w:r>
        <w:rPr>
          <w:color w:val="000000"/>
        </w:rPr>
        <w:t>allows you to have</w:t>
      </w:r>
      <w:r>
        <w:rPr>
          <w:rFonts w:ascii="Cambria" w:eastAsia="Cambria" w:hAnsi="Cambria" w:cs="Cambria"/>
          <w:color w:val="000000"/>
        </w:rPr>
        <w:t xml:space="preserve"> user details such as name, mobile no, destination. </w:t>
      </w:r>
      <w:r>
        <w:rPr>
          <w:color w:val="000000"/>
        </w:rPr>
        <w:t>Using the Checklist</w:t>
      </w:r>
      <w:r w:rsidR="000D7A93">
        <w:rPr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(Questionnaire Sample) component, you can display different types of question such as Checkbox, Radio button and text type questions. User can choose accordingly.</w:t>
      </w:r>
    </w:p>
    <w:p w14:paraId="157BB822" w14:textId="22D28A4D" w:rsidR="00C77190" w:rsidRDefault="00000000" w:rsidP="000D7A93">
      <w:pPr>
        <w:pStyle w:val="Heading3"/>
        <w:numPr>
          <w:ilvl w:val="0"/>
          <w:numId w:val="14"/>
        </w:num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000000"/>
        </w:rPr>
        <w:t>You can import the Questionnaire Sample component into your app and make use of its features. The Questionnaire Sample component also facilitates a set of properties and events that helps you customize the fields and the functionality.</w:t>
      </w:r>
    </w:p>
    <w:p w14:paraId="46539FC8" w14:textId="77777777" w:rsidR="00C77190" w:rsidRDefault="00C77190" w:rsidP="00ED1869">
      <w:pPr>
        <w:pStyle w:val="Heading3"/>
        <w:numPr>
          <w:ilvl w:val="0"/>
          <w:numId w:val="0"/>
        </w:numPr>
        <w:ind w:left="1080" w:hanging="360"/>
        <w:jc w:val="both"/>
        <w:rPr>
          <w:rFonts w:ascii="Cambria" w:eastAsia="Cambria" w:hAnsi="Cambria" w:cs="Cambria"/>
          <w:color w:val="000000"/>
        </w:rPr>
      </w:pPr>
    </w:p>
    <w:p w14:paraId="112594AD" w14:textId="77777777" w:rsidR="00C77190" w:rsidRDefault="00000000" w:rsidP="000D7A93">
      <w:pPr>
        <w:pStyle w:val="Heading2"/>
        <w:numPr>
          <w:ilvl w:val="0"/>
          <w:numId w:val="11"/>
        </w:numPr>
        <w:rPr>
          <w:b/>
          <w:color w:val="000000"/>
          <w:sz w:val="26"/>
        </w:rPr>
      </w:pPr>
      <w:bookmarkStart w:id="6" w:name="bookmark=id.2s8eyo1" w:colFirst="0" w:colLast="0"/>
      <w:bookmarkStart w:id="7" w:name="bookmark=id.4d34og8" w:colFirst="0" w:colLast="0"/>
      <w:bookmarkEnd w:id="6"/>
      <w:bookmarkEnd w:id="7"/>
      <w:r>
        <w:rPr>
          <w:b/>
          <w:color w:val="000000"/>
          <w:sz w:val="26"/>
        </w:rPr>
        <w:t>Features:</w:t>
      </w:r>
    </w:p>
    <w:p w14:paraId="120F7127" w14:textId="793A6E33" w:rsidR="000D7A93" w:rsidRPr="000D7A93" w:rsidRDefault="000D7A93" w:rsidP="000D7A93">
      <w:pPr>
        <w:pStyle w:val="Heading2"/>
        <w:numPr>
          <w:ilvl w:val="0"/>
          <w:numId w:val="16"/>
        </w:numPr>
        <w:spacing w:line="240" w:lineRule="auto"/>
        <w:rPr>
          <w:color w:val="000000"/>
        </w:rPr>
      </w:pPr>
      <w:r w:rsidRPr="000D7A93">
        <w:rPr>
          <w:color w:val="000000"/>
        </w:rPr>
        <w:t>Prompts user with check box, radio button and text box questions.</w:t>
      </w:r>
    </w:p>
    <w:p w14:paraId="4CBC2235" w14:textId="77777777" w:rsidR="000D7A93" w:rsidRDefault="000D7A93" w:rsidP="000D7A93">
      <w:pPr>
        <w:pStyle w:val="Heading2"/>
        <w:numPr>
          <w:ilvl w:val="0"/>
          <w:numId w:val="16"/>
        </w:numPr>
        <w:spacing w:line="240" w:lineRule="auto"/>
        <w:rPr>
          <w:color w:val="000000"/>
        </w:rPr>
      </w:pPr>
      <w:r w:rsidRPr="000D7A93">
        <w:rPr>
          <w:color w:val="000000"/>
        </w:rPr>
        <w:t>Can add any number of questions.</w:t>
      </w:r>
    </w:p>
    <w:p w14:paraId="4DA03352" w14:textId="4009A2ED" w:rsidR="00C77190" w:rsidRPr="000D7A93" w:rsidRDefault="000D7A93" w:rsidP="000D7A93">
      <w:pPr>
        <w:pStyle w:val="Heading2"/>
        <w:numPr>
          <w:ilvl w:val="0"/>
          <w:numId w:val="16"/>
        </w:numPr>
        <w:spacing w:line="240" w:lineRule="auto"/>
        <w:rPr>
          <w:color w:val="000000"/>
        </w:rPr>
      </w:pPr>
      <w:r w:rsidRPr="000D7A93">
        <w:rPr>
          <w:color w:val="000000"/>
        </w:rPr>
        <w:t>Customize the component with your own questions.</w:t>
      </w:r>
    </w:p>
    <w:p w14:paraId="15DDBF9C" w14:textId="77777777" w:rsidR="00C77190" w:rsidRDefault="00000000" w:rsidP="000D7A93">
      <w:pPr>
        <w:pStyle w:val="Heading2"/>
        <w:numPr>
          <w:ilvl w:val="0"/>
          <w:numId w:val="11"/>
        </w:numPr>
        <w:spacing w:line="240" w:lineRule="auto"/>
        <w:rPr>
          <w:b/>
          <w:color w:val="000000"/>
          <w:sz w:val="26"/>
        </w:rPr>
      </w:pPr>
      <w:r>
        <w:rPr>
          <w:b/>
          <w:color w:val="000000"/>
          <w:sz w:val="26"/>
        </w:rPr>
        <w:t>Percentage of re-use:</w:t>
      </w:r>
    </w:p>
    <w:p w14:paraId="770C8FF2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color w:val="000000"/>
        </w:rPr>
      </w:pPr>
      <w:r>
        <w:rPr>
          <w:color w:val="000000"/>
          <w:highlight w:val="yellow"/>
        </w:rPr>
        <w:t>Approximately 80% of reuse</w:t>
      </w:r>
      <w:r>
        <w:rPr>
          <w:color w:val="000000"/>
        </w:rPr>
        <w:t xml:space="preserve">.  </w:t>
      </w:r>
    </w:p>
    <w:p w14:paraId="23A14C09" w14:textId="3A8805C1" w:rsidR="000F6D2F" w:rsidRDefault="00000000" w:rsidP="000F6D2F">
      <w:pPr>
        <w:pStyle w:val="Heading1"/>
        <w:numPr>
          <w:ilvl w:val="0"/>
          <w:numId w:val="8"/>
        </w:numPr>
        <w:spacing w:line="240" w:lineRule="auto"/>
        <w:rPr>
          <w:b/>
          <w:color w:val="000000"/>
          <w:sz w:val="28"/>
          <w:szCs w:val="28"/>
        </w:rPr>
      </w:pPr>
      <w:bookmarkStart w:id="8" w:name="bookmark=id.26in1rg" w:colFirst="0" w:colLast="0"/>
      <w:bookmarkStart w:id="9" w:name="bookmark=id.35nkun2" w:colFirst="0" w:colLast="0"/>
      <w:bookmarkStart w:id="10" w:name="bookmark=id.lnxbz9" w:colFirst="0" w:colLast="0"/>
      <w:bookmarkEnd w:id="8"/>
      <w:bookmarkEnd w:id="9"/>
      <w:bookmarkEnd w:id="10"/>
      <w:r>
        <w:rPr>
          <w:b/>
          <w:color w:val="000000"/>
          <w:sz w:val="28"/>
          <w:szCs w:val="28"/>
        </w:rPr>
        <w:t>Getting Started</w:t>
      </w:r>
    </w:p>
    <w:p w14:paraId="4E2801C6" w14:textId="77777777" w:rsidR="009C3DB9" w:rsidRPr="009C3DB9" w:rsidRDefault="00000000" w:rsidP="009C3DB9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bookmarkStart w:id="11" w:name="bookmark=id.2jxsxqh" w:colFirst="0" w:colLast="0"/>
      <w:bookmarkStart w:id="12" w:name="bookmark=id.z337ya" w:colFirst="0" w:colLast="0"/>
      <w:bookmarkStart w:id="13" w:name="bookmark=id.1ksv4uv" w:colFirst="0" w:colLast="0"/>
      <w:bookmarkStart w:id="14" w:name="bookmark=id.44sinio" w:colFirst="0" w:colLast="0"/>
      <w:bookmarkEnd w:id="11"/>
      <w:bookmarkEnd w:id="12"/>
      <w:bookmarkEnd w:id="13"/>
      <w:bookmarkEnd w:id="14"/>
      <w:r>
        <w:rPr>
          <w:b/>
          <w:color w:val="000000"/>
          <w:sz w:val="26"/>
        </w:rPr>
        <w:t>Prerequisites</w:t>
      </w:r>
    </w:p>
    <w:p w14:paraId="2681D255" w14:textId="77777777" w:rsidR="00C77190" w:rsidRDefault="00000000">
      <w:pPr>
        <w:ind w:left="720"/>
        <w:rPr>
          <w:color w:val="000000"/>
        </w:rPr>
      </w:pPr>
      <w:bookmarkStart w:id="15" w:name="bookmark=id.1y810tw" w:colFirst="0" w:colLast="0"/>
      <w:bookmarkStart w:id="16" w:name="bookmark=id.3j2qqm3" w:colFirst="0" w:colLast="0"/>
      <w:bookmarkEnd w:id="15"/>
      <w:bookmarkEnd w:id="16"/>
      <w:r>
        <w:rPr>
          <w:color w:val="000000"/>
        </w:rPr>
        <w:t>Before you start using the Questionnaire Sample component, ensure the following:</w:t>
      </w:r>
    </w:p>
    <w:p w14:paraId="5D6EBFBF" w14:textId="77777777" w:rsidR="00C77190" w:rsidRDefault="00000000">
      <w:pPr>
        <w:ind w:firstLine="360"/>
        <w:rPr>
          <w:color w:val="000000"/>
        </w:rPr>
      </w:pPr>
      <w:r>
        <w:rPr>
          <w:color w:val="000000"/>
        </w:rPr>
        <w:t>•</w:t>
      </w:r>
      <w:r>
        <w:rPr>
          <w:color w:val="000000"/>
        </w:rPr>
        <w:tab/>
      </w:r>
      <w:hyperlink r:id="rId8">
        <w:r>
          <w:rPr>
            <w:color w:val="000000"/>
            <w:u w:val="single"/>
          </w:rPr>
          <w:t>HCL Foundry</w:t>
        </w:r>
      </w:hyperlink>
    </w:p>
    <w:p w14:paraId="3C0A0596" w14:textId="77777777" w:rsidR="00D05A0A" w:rsidRDefault="00000000" w:rsidP="00D05A0A">
      <w:pPr>
        <w:ind w:firstLine="360"/>
        <w:rPr>
          <w:color w:val="000000"/>
        </w:rPr>
      </w:pPr>
      <w:r>
        <w:rPr>
          <w:color w:val="000000"/>
        </w:rPr>
        <w:t>•</w:t>
      </w:r>
      <w:r>
        <w:rPr>
          <w:color w:val="000000"/>
        </w:rPr>
        <w:tab/>
        <w:t>Volt MX Iris</w:t>
      </w:r>
      <w:bookmarkStart w:id="17" w:name="bookmark=id.2xcytpi" w:colFirst="0" w:colLast="0"/>
      <w:bookmarkStart w:id="18" w:name="bookmark=id.1ci93xb" w:colFirst="0" w:colLast="0"/>
      <w:bookmarkStart w:id="19" w:name="bookmark=id.4i7ojhp" w:colFirst="0" w:colLast="0"/>
      <w:bookmarkStart w:id="20" w:name="bookmark=id.3whwml4" w:colFirst="0" w:colLast="0"/>
      <w:bookmarkEnd w:id="17"/>
      <w:bookmarkEnd w:id="18"/>
      <w:bookmarkEnd w:id="19"/>
      <w:bookmarkEnd w:id="20"/>
    </w:p>
    <w:p w14:paraId="426558FF" w14:textId="0383009E" w:rsidR="00D05A0A" w:rsidRPr="009C3DB9" w:rsidRDefault="009C3DB9" w:rsidP="009C3DB9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r w:rsidRPr="009C3DB9">
        <w:rPr>
          <w:b/>
          <w:color w:val="000000"/>
          <w:sz w:val="26"/>
        </w:rPr>
        <w:lastRenderedPageBreak/>
        <w:t>Platforms Supported</w:t>
      </w:r>
    </w:p>
    <w:p w14:paraId="7565860C" w14:textId="77777777" w:rsidR="00C77190" w:rsidRDefault="00000000" w:rsidP="00351E70">
      <w:pPr>
        <w:pStyle w:val="Heading3"/>
        <w:numPr>
          <w:ilvl w:val="1"/>
          <w:numId w:val="17"/>
        </w:numPr>
        <w:rPr>
          <w:color w:val="000000"/>
        </w:rPr>
      </w:pPr>
      <w:bookmarkStart w:id="21" w:name="bookmark=id.qsh70q" w:colFirst="0" w:colLast="0"/>
      <w:bookmarkStart w:id="22" w:name="bookmark=id.2bn6wsx" w:colFirst="0" w:colLast="0"/>
      <w:bookmarkStart w:id="23" w:name="bookmark=id.3as4poj" w:colFirst="0" w:colLast="0"/>
      <w:bookmarkStart w:id="24" w:name="bookmark=id.1pxezwc" w:colFirst="0" w:colLast="0"/>
      <w:bookmarkStart w:id="25" w:name="bookmark=id.49x2ik5" w:colFirst="0" w:colLast="0"/>
      <w:bookmarkEnd w:id="21"/>
      <w:bookmarkEnd w:id="22"/>
      <w:bookmarkEnd w:id="23"/>
      <w:bookmarkEnd w:id="24"/>
      <w:bookmarkEnd w:id="25"/>
      <w:r>
        <w:rPr>
          <w:color w:val="000000"/>
        </w:rPr>
        <w:t>Mobile</w:t>
      </w:r>
    </w:p>
    <w:p w14:paraId="52D4826E" w14:textId="6265FE31" w:rsidR="00C77190" w:rsidRDefault="00000000" w:rsidP="00351E70">
      <w:pPr>
        <w:pStyle w:val="Heading4"/>
        <w:numPr>
          <w:ilvl w:val="0"/>
          <w:numId w:val="18"/>
        </w:numPr>
        <w:rPr>
          <w:color w:val="000000"/>
        </w:rPr>
      </w:pPr>
      <w:bookmarkStart w:id="26" w:name="bookmark=id.147n2zr" w:colFirst="0" w:colLast="0"/>
      <w:bookmarkStart w:id="27" w:name="bookmark=id.2p2csry" w:colFirst="0" w:colLast="0"/>
      <w:bookmarkEnd w:id="26"/>
      <w:bookmarkEnd w:id="27"/>
      <w:r>
        <w:rPr>
          <w:color w:val="000000"/>
        </w:rPr>
        <w:t>iOS</w:t>
      </w:r>
    </w:p>
    <w:p w14:paraId="3D9C8A68" w14:textId="77777777" w:rsidR="00C77190" w:rsidRDefault="00000000" w:rsidP="00351E70">
      <w:pPr>
        <w:pStyle w:val="Heading4"/>
        <w:numPr>
          <w:ilvl w:val="0"/>
          <w:numId w:val="18"/>
        </w:numPr>
        <w:rPr>
          <w:color w:val="000000"/>
        </w:rPr>
      </w:pPr>
      <w:r>
        <w:rPr>
          <w:color w:val="000000"/>
        </w:rPr>
        <w:t>Android</w:t>
      </w:r>
    </w:p>
    <w:p w14:paraId="39768675" w14:textId="77777777" w:rsidR="00C77190" w:rsidRDefault="00000000" w:rsidP="00351E70">
      <w:pPr>
        <w:pStyle w:val="Heading3"/>
        <w:numPr>
          <w:ilvl w:val="1"/>
          <w:numId w:val="17"/>
        </w:numPr>
        <w:rPr>
          <w:color w:val="000000"/>
        </w:rPr>
      </w:pPr>
      <w:bookmarkStart w:id="28" w:name="bookmark=id.23ckvvd" w:colFirst="0" w:colLast="0"/>
      <w:bookmarkStart w:id="29" w:name="bookmark=id.3o7alnk" w:colFirst="0" w:colLast="0"/>
      <w:bookmarkEnd w:id="28"/>
      <w:bookmarkEnd w:id="29"/>
      <w:r>
        <w:rPr>
          <w:color w:val="000000"/>
        </w:rPr>
        <w:t>Tablet</w:t>
      </w:r>
      <w:bookmarkStart w:id="30" w:name="bookmark=id.ihv636" w:colFirst="0" w:colLast="0"/>
      <w:bookmarkStart w:id="31" w:name="bookmark=id.32hioqz" w:colFirst="0" w:colLast="0"/>
      <w:bookmarkEnd w:id="30"/>
      <w:bookmarkEnd w:id="31"/>
      <w:r>
        <w:rPr>
          <w:color w:val="000000"/>
        </w:rPr>
        <w:t xml:space="preserve"> &amp; </w:t>
      </w:r>
      <w:proofErr w:type="gramStart"/>
      <w:r>
        <w:rPr>
          <w:color w:val="000000"/>
        </w:rPr>
        <w:t>iPad</w:t>
      </w:r>
      <w:proofErr w:type="gramEnd"/>
    </w:p>
    <w:p w14:paraId="09ED7706" w14:textId="77777777" w:rsidR="00D05A0A" w:rsidRDefault="00000000" w:rsidP="00351E70">
      <w:pPr>
        <w:pStyle w:val="Heading3"/>
        <w:numPr>
          <w:ilvl w:val="1"/>
          <w:numId w:val="17"/>
        </w:numPr>
        <w:rPr>
          <w:color w:val="000000"/>
        </w:rPr>
      </w:pPr>
      <w:r>
        <w:rPr>
          <w:color w:val="000000"/>
        </w:rPr>
        <w:t>PWA &amp; Responsive Web</w:t>
      </w:r>
      <w:bookmarkStart w:id="32" w:name="bookmark=id.1hmsyys" w:colFirst="0" w:colLast="0"/>
      <w:bookmarkStart w:id="33" w:name="bookmark=id.41mghml" w:colFirst="0" w:colLast="0"/>
      <w:bookmarkEnd w:id="32"/>
      <w:bookmarkEnd w:id="33"/>
    </w:p>
    <w:p w14:paraId="76E1F9FC" w14:textId="77777777" w:rsidR="009C3DB9" w:rsidRPr="00351E70" w:rsidRDefault="009C3DB9" w:rsidP="009C3DB9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bookmarkStart w:id="34" w:name="bookmark=id.vx1227" w:colFirst="0" w:colLast="0"/>
      <w:bookmarkStart w:id="35" w:name="bookmark=id.2grqrue" w:colFirst="0" w:colLast="0"/>
      <w:bookmarkEnd w:id="34"/>
      <w:bookmarkEnd w:id="35"/>
      <w:r>
        <w:rPr>
          <w:b/>
          <w:color w:val="000000"/>
          <w:sz w:val="26"/>
        </w:rPr>
        <w:t>Importing the App</w:t>
      </w:r>
    </w:p>
    <w:p w14:paraId="4E7AD087" w14:textId="52D04231" w:rsidR="00C77190" w:rsidRDefault="00000000" w:rsidP="00ED1869">
      <w:pPr>
        <w:pStyle w:val="Heading2"/>
        <w:numPr>
          <w:ilvl w:val="0"/>
          <w:numId w:val="0"/>
        </w:numPr>
        <w:ind w:left="108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You can import the Forge components only into the apps that are of the Reference Architecture type.</w:t>
      </w:r>
    </w:p>
    <w:p w14:paraId="589E9825" w14:textId="67257B7A" w:rsidR="00C77190" w:rsidRDefault="00000000" w:rsidP="00ED1869">
      <w:pPr>
        <w:pStyle w:val="Heading2"/>
        <w:numPr>
          <w:ilvl w:val="0"/>
          <w:numId w:val="0"/>
        </w:numPr>
        <w:ind w:left="1440" w:hanging="360"/>
        <w:rPr>
          <w:b/>
          <w:color w:val="000000"/>
        </w:rPr>
      </w:pPr>
      <w:r>
        <w:rPr>
          <w:b/>
          <w:color w:val="000000"/>
        </w:rPr>
        <w:t xml:space="preserve"> To import the Questionnaire Sample component, do the following:</w:t>
      </w:r>
    </w:p>
    <w:p w14:paraId="573F99C2" w14:textId="3715943D" w:rsidR="00C77190" w:rsidRDefault="00000000" w:rsidP="00351E70">
      <w:pPr>
        <w:pStyle w:val="Heading2"/>
        <w:numPr>
          <w:ilvl w:val="1"/>
          <w:numId w:val="20"/>
        </w:numP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Open your app project in </w:t>
      </w:r>
      <w:bookmarkStart w:id="36" w:name="bookmark=id.3fwokq0" w:colFirst="0" w:colLast="0"/>
      <w:bookmarkStart w:id="37" w:name="bookmark=id.1v1yuxt" w:colFirst="0" w:colLast="0"/>
      <w:bookmarkEnd w:id="36"/>
      <w:bookmarkEnd w:id="37"/>
      <w:r>
        <w:rPr>
          <w:rFonts w:ascii="Cambria" w:eastAsia="Cambria" w:hAnsi="Cambria" w:cs="Cambria"/>
          <w:color w:val="000000"/>
        </w:rPr>
        <w:t>Volt MX Iris.</w:t>
      </w:r>
    </w:p>
    <w:p w14:paraId="3DFA8AE8" w14:textId="64BCFAEF" w:rsidR="00C77190" w:rsidRDefault="00000000" w:rsidP="00351E70">
      <w:pPr>
        <w:pStyle w:val="ListParagraph"/>
        <w:numPr>
          <w:ilvl w:val="1"/>
          <w:numId w:val="20"/>
        </w:numPr>
        <w:shd w:val="clear" w:color="auto" w:fill="FFFFFF"/>
        <w:spacing w:before="60" w:after="60" w:line="240" w:lineRule="auto"/>
        <w:rPr>
          <w:color w:val="000000"/>
        </w:rPr>
      </w:pPr>
      <w:r w:rsidRPr="00351E70">
        <w:rPr>
          <w:color w:val="000000"/>
        </w:rPr>
        <w:t>In the Project Explorer, click the </w:t>
      </w:r>
      <w:r w:rsidRPr="00351E70">
        <w:rPr>
          <w:b/>
          <w:color w:val="000000"/>
        </w:rPr>
        <w:t>Templates</w:t>
      </w:r>
      <w:r w:rsidRPr="00351E70">
        <w:rPr>
          <w:color w:val="000000"/>
        </w:rPr>
        <w:t> tab.</w:t>
      </w:r>
    </w:p>
    <w:p w14:paraId="6ED7C8BA" w14:textId="673C6D52" w:rsidR="00351E70" w:rsidRPr="00351E70" w:rsidRDefault="00351E70" w:rsidP="00351E70">
      <w:pPr>
        <w:pStyle w:val="ListParagraph"/>
        <w:shd w:val="clear" w:color="auto" w:fill="FFFFFF"/>
        <w:spacing w:before="60" w:after="60" w:line="240" w:lineRule="auto"/>
        <w:ind w:left="144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43AD668" wp14:editId="304011AC">
            <wp:extent cx="3355975" cy="2015490"/>
            <wp:effectExtent l="0" t="0" r="0" b="0"/>
            <wp:docPr id="7" name="image2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phical user interface, text, applicati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01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B8095" w14:textId="77777777" w:rsidR="00351E70" w:rsidRDefault="00351E70" w:rsidP="00351E70">
      <w:pPr>
        <w:pStyle w:val="Heading2"/>
        <w:numPr>
          <w:ilvl w:val="1"/>
          <w:numId w:val="20"/>
        </w:numPr>
        <w:jc w:val="both"/>
        <w:rPr>
          <w:color w:val="000000"/>
        </w:rPr>
      </w:pPr>
      <w:r w:rsidRPr="00351E70">
        <w:rPr>
          <w:color w:val="000000"/>
        </w:rPr>
        <w:t>Right-click </w:t>
      </w:r>
      <w:r w:rsidRPr="00351E70">
        <w:rPr>
          <w:b/>
          <w:color w:val="000000"/>
        </w:rPr>
        <w:t>Components</w:t>
      </w:r>
      <w:r w:rsidRPr="00351E70">
        <w:rPr>
          <w:color w:val="000000"/>
        </w:rPr>
        <w:t>, and then select </w:t>
      </w:r>
      <w:r w:rsidRPr="00351E70">
        <w:rPr>
          <w:b/>
          <w:color w:val="000000"/>
        </w:rPr>
        <w:t>Import Component</w:t>
      </w:r>
      <w:r w:rsidRPr="00351E70">
        <w:rPr>
          <w:color w:val="000000"/>
        </w:rPr>
        <w:t>. The </w:t>
      </w:r>
      <w:r w:rsidRPr="00351E70">
        <w:rPr>
          <w:b/>
          <w:color w:val="000000"/>
        </w:rPr>
        <w:t>Import Component</w:t>
      </w:r>
      <w:r w:rsidRPr="00351E70">
        <w:rPr>
          <w:color w:val="000000"/>
        </w:rPr>
        <w:t> dialog box appears.</w:t>
      </w:r>
      <w:bookmarkStart w:id="38" w:name="bookmark=id.2u6wntf" w:colFirst="0" w:colLast="0"/>
      <w:bookmarkStart w:id="39" w:name="bookmark=id.4f1mdlm" w:colFirst="0" w:colLast="0"/>
      <w:bookmarkStart w:id="40" w:name="bookmark=id.19c6y18" w:colFirst="0" w:colLast="0"/>
      <w:bookmarkStart w:id="41" w:name="bookmark=id.3tbugp1" w:colFirst="0" w:colLast="0"/>
      <w:bookmarkEnd w:id="38"/>
      <w:bookmarkEnd w:id="39"/>
      <w:bookmarkEnd w:id="40"/>
      <w:bookmarkEnd w:id="41"/>
    </w:p>
    <w:p w14:paraId="3680CCA5" w14:textId="0637B614" w:rsidR="00351E70" w:rsidRDefault="00351E70" w:rsidP="00351E70">
      <w:pPr>
        <w:pStyle w:val="Heading2"/>
        <w:numPr>
          <w:ilvl w:val="0"/>
          <w:numId w:val="0"/>
        </w:numPr>
        <w:ind w:left="1440"/>
        <w:jc w:val="both"/>
        <w:rPr>
          <w:color w:val="00000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250D278" wp14:editId="11A6F7B9">
            <wp:extent cx="4772480" cy="2219264"/>
            <wp:effectExtent l="0" t="0" r="0" b="0"/>
            <wp:docPr id="9" name="image4.png" descr="Graphical user interface, text, application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phical user interface, text, application, Teams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480" cy="2219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7B67D2" w14:textId="77777777" w:rsidR="00351E70" w:rsidRDefault="00351E70" w:rsidP="00351E70">
      <w:pPr>
        <w:pStyle w:val="Heading2"/>
        <w:numPr>
          <w:ilvl w:val="0"/>
          <w:numId w:val="0"/>
        </w:numPr>
        <w:ind w:left="1440"/>
        <w:jc w:val="both"/>
        <w:rPr>
          <w:color w:val="000000"/>
        </w:rPr>
      </w:pPr>
    </w:p>
    <w:p w14:paraId="216636C0" w14:textId="77777777" w:rsidR="00351E70" w:rsidRDefault="00351E70" w:rsidP="00351E70">
      <w:pPr>
        <w:pStyle w:val="Heading2"/>
        <w:numPr>
          <w:ilvl w:val="0"/>
          <w:numId w:val="0"/>
        </w:numPr>
        <w:ind w:left="1440"/>
        <w:jc w:val="both"/>
        <w:rPr>
          <w:color w:val="000000"/>
        </w:rPr>
      </w:pPr>
    </w:p>
    <w:p w14:paraId="1C57456E" w14:textId="77777777" w:rsidR="00351E70" w:rsidRDefault="00351E70" w:rsidP="00351E70">
      <w:pPr>
        <w:pStyle w:val="Heading2"/>
        <w:numPr>
          <w:ilvl w:val="0"/>
          <w:numId w:val="0"/>
        </w:numPr>
        <w:ind w:left="1440"/>
        <w:jc w:val="both"/>
        <w:rPr>
          <w:color w:val="000000"/>
        </w:rPr>
      </w:pPr>
    </w:p>
    <w:p w14:paraId="3EEB280F" w14:textId="505ED6B1" w:rsidR="00C77190" w:rsidRPr="00351E70" w:rsidRDefault="00000000" w:rsidP="00351E70">
      <w:pPr>
        <w:pStyle w:val="Heading2"/>
        <w:numPr>
          <w:ilvl w:val="1"/>
          <w:numId w:val="20"/>
        </w:numPr>
        <w:jc w:val="both"/>
        <w:rPr>
          <w:color w:val="000000"/>
        </w:rPr>
      </w:pPr>
      <w:r>
        <w:rPr>
          <w:color w:val="000000"/>
        </w:rPr>
        <w:lastRenderedPageBreak/>
        <w:t>Click </w:t>
      </w:r>
      <w:r>
        <w:rPr>
          <w:b/>
          <w:color w:val="000000"/>
        </w:rPr>
        <w:t>Browse</w:t>
      </w:r>
      <w:r>
        <w:rPr>
          <w:color w:val="000000"/>
        </w:rPr>
        <w:t> to navigate to the location of the component, select the component, and then click </w:t>
      </w:r>
      <w:r>
        <w:rPr>
          <w:b/>
          <w:color w:val="000000"/>
        </w:rPr>
        <w:t>Import</w:t>
      </w:r>
      <w:r>
        <w:rPr>
          <w:color w:val="000000"/>
        </w:rPr>
        <w:t>. The component and its associated widgets and modules are added to your project</w:t>
      </w:r>
      <w:r>
        <w:rPr>
          <w:color w:val="000000"/>
          <w:sz w:val="20"/>
          <w:szCs w:val="20"/>
        </w:rPr>
        <w:t>.</w:t>
      </w:r>
    </w:p>
    <w:p w14:paraId="186AF49A" w14:textId="5A367FE0" w:rsidR="00351E70" w:rsidRPr="00351E70" w:rsidRDefault="00351E70" w:rsidP="00351E70">
      <w:pPr>
        <w:pStyle w:val="Heading2"/>
        <w:numPr>
          <w:ilvl w:val="0"/>
          <w:numId w:val="0"/>
        </w:numPr>
        <w:ind w:left="1440"/>
        <w:jc w:val="both"/>
        <w:rPr>
          <w:color w:val="000000"/>
        </w:rPr>
      </w:pPr>
      <w:r>
        <w:rPr>
          <w:rFonts w:ascii="Cambria" w:eastAsia="Cambria" w:hAnsi="Cambria" w:cs="Cambria"/>
          <w:noProof/>
          <w:color w:val="000000"/>
          <w:sz w:val="20"/>
          <w:szCs w:val="20"/>
        </w:rPr>
        <w:drawing>
          <wp:inline distT="0" distB="0" distL="0" distR="0" wp14:anchorId="77D49C99" wp14:editId="0BFE6A21">
            <wp:extent cx="3857625" cy="4800600"/>
            <wp:effectExtent l="0" t="0" r="0" b="0"/>
            <wp:docPr id="1873712077" name="image3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712077" name="image3.png" descr="A screen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08CEE" w14:textId="77777777" w:rsidR="00C77190" w:rsidRDefault="00000000" w:rsidP="00351E70">
      <w:pPr>
        <w:ind w:left="1440"/>
        <w:rPr>
          <w:color w:val="000000"/>
          <w:highlight w:val="white"/>
          <w:u w:val="single"/>
        </w:rPr>
      </w:pPr>
      <w:bookmarkStart w:id="42" w:name="bookmark=id.28h4qwu" w:colFirst="0" w:colLast="0"/>
      <w:bookmarkStart w:id="43" w:name="bookmark=id.nmf14n" w:colFirst="0" w:colLast="0"/>
      <w:bookmarkEnd w:id="42"/>
      <w:bookmarkEnd w:id="43"/>
      <w:r>
        <w:rPr>
          <w:color w:val="000000"/>
          <w:highlight w:val="white"/>
        </w:rPr>
        <w:t>Once you have imported a component to your project, you can easily add the component to a form. For more information, refer </w:t>
      </w:r>
      <w:bookmarkStart w:id="44" w:name="bookmark=id.37m2jsg" w:colFirst="0" w:colLast="0"/>
      <w:bookmarkStart w:id="45" w:name="bookmark=id.1mrcu09" w:colFirst="0" w:colLast="0"/>
      <w:bookmarkStart w:id="46" w:name="bookmark=id.46r0co2" w:colFirst="0" w:colLast="0"/>
      <w:bookmarkEnd w:id="44"/>
      <w:bookmarkEnd w:id="45"/>
      <w:bookmarkEnd w:id="46"/>
      <w:r>
        <w:fldChar w:fldCharType="begin"/>
      </w:r>
      <w:r>
        <w:instrText>HYPERLINK "https://opensource.hcltechsw.com/volt-mx-docs/docs/documentation/Iris/iris_user_guide/Content/C_UsingComponents.html" \l "add-a-component-to-a-form" \h</w:instrText>
      </w:r>
      <w:r>
        <w:fldChar w:fldCharType="separate"/>
      </w:r>
      <w:r>
        <w:rPr>
          <w:color w:val="000000"/>
          <w:highlight w:val="white"/>
          <w:u w:val="single"/>
        </w:rPr>
        <w:t>Add a Component to a Form</w:t>
      </w:r>
      <w:r>
        <w:rPr>
          <w:color w:val="000000"/>
          <w:highlight w:val="white"/>
          <w:u w:val="single"/>
        </w:rPr>
        <w:fldChar w:fldCharType="end"/>
      </w:r>
    </w:p>
    <w:p w14:paraId="69D435CE" w14:textId="77777777" w:rsidR="00351E70" w:rsidRPr="000F6D2F" w:rsidRDefault="00351E70" w:rsidP="00351E70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r>
        <w:rPr>
          <w:b/>
          <w:color w:val="000000"/>
          <w:sz w:val="26"/>
        </w:rPr>
        <w:t>Building and previewing the app</w:t>
      </w:r>
      <w:bookmarkStart w:id="47" w:name="bookmark=id.111kx3o" w:colFirst="0" w:colLast="0"/>
      <w:bookmarkStart w:id="48" w:name="bookmark=id.2lwamvv" w:colFirst="0" w:colLast="0"/>
      <w:bookmarkStart w:id="49" w:name="bookmark=id.3l18frh" w:colFirst="0" w:colLast="0"/>
      <w:bookmarkStart w:id="50" w:name="bookmark=id.206ipza" w:colFirst="0" w:colLast="0"/>
      <w:bookmarkStart w:id="51" w:name="bookmark=id.4k668n3" w:colFirst="0" w:colLast="0"/>
      <w:bookmarkEnd w:id="47"/>
      <w:bookmarkEnd w:id="48"/>
      <w:bookmarkEnd w:id="49"/>
      <w:bookmarkEnd w:id="50"/>
      <w:bookmarkEnd w:id="51"/>
    </w:p>
    <w:p w14:paraId="384E567D" w14:textId="0B417939" w:rsidR="00C77190" w:rsidRPr="00351E70" w:rsidRDefault="00000000" w:rsidP="00351E70">
      <w:pPr>
        <w:pStyle w:val="Heading2"/>
        <w:numPr>
          <w:ilvl w:val="0"/>
          <w:numId w:val="0"/>
        </w:numPr>
        <w:ind w:left="720"/>
        <w:jc w:val="both"/>
        <w:rPr>
          <w:color w:val="000000"/>
          <w:sz w:val="26"/>
        </w:rPr>
      </w:pPr>
      <w:r w:rsidRPr="00351E70">
        <w:rPr>
          <w:color w:val="000000"/>
        </w:rPr>
        <w:t>After performing all the above steps, you can build your app and run it on your device. For more information, you can refer to the </w:t>
      </w:r>
      <w:hyperlink r:id="rId12" w:anchor="cloud">
        <w:r w:rsidRPr="00351E70">
          <w:rPr>
            <w:color w:val="000000"/>
            <w:u w:val="single"/>
          </w:rPr>
          <w:t>Building and Viewing an Application</w:t>
        </w:r>
      </w:hyperlink>
      <w:r w:rsidRPr="00351E70">
        <w:rPr>
          <w:color w:val="000000"/>
        </w:rPr>
        <w:t> section of the Volt MX User Guide.</w:t>
      </w:r>
    </w:p>
    <w:p w14:paraId="59E6B8D8" w14:textId="41A08449" w:rsidR="00C77190" w:rsidRDefault="00000000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 xml:space="preserve"> </w:t>
      </w:r>
      <w:r w:rsidR="00351E70">
        <w:rPr>
          <w:color w:val="000000"/>
        </w:rPr>
        <w:tab/>
      </w:r>
      <w:r>
        <w:rPr>
          <w:color w:val="000000"/>
        </w:rPr>
        <w:t>You can then run your app to see the Questionnaire Sample-FS work in real time.</w:t>
      </w:r>
      <w:bookmarkStart w:id="52" w:name="bookmark=id.2zbgiuw" w:colFirst="0" w:colLast="0"/>
      <w:bookmarkStart w:id="53" w:name="bookmark=id.1egqt2p" w:colFirst="0" w:colLast="0"/>
      <w:bookmarkEnd w:id="52"/>
      <w:bookmarkEnd w:id="53"/>
    </w:p>
    <w:p w14:paraId="7F0B8308" w14:textId="77777777" w:rsid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053F2082" w14:textId="77777777" w:rsid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5804883B" w14:textId="77777777" w:rsid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184C0C0D" w14:textId="77777777" w:rsid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48A7AFAF" w14:textId="77777777" w:rsidR="000F6D2F" w:rsidRP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5AE125AE" w14:textId="2CECC5B1" w:rsidR="000F6D2F" w:rsidRDefault="000F6D2F" w:rsidP="000F6D2F">
      <w:pPr>
        <w:pStyle w:val="Heading1"/>
        <w:numPr>
          <w:ilvl w:val="0"/>
          <w:numId w:val="8"/>
        </w:numPr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REFERENCES</w:t>
      </w:r>
    </w:p>
    <w:p w14:paraId="3143725C" w14:textId="41148FF6" w:rsidR="000F6D2F" w:rsidRPr="000F6D2F" w:rsidRDefault="000F6D2F" w:rsidP="000F6D2F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bookmarkStart w:id="54" w:name="bookmark=id.3ygebqi" w:colFirst="0" w:colLast="0"/>
      <w:bookmarkStart w:id="55" w:name="bookmark=id.2dlolyb" w:colFirst="0" w:colLast="0"/>
      <w:bookmarkEnd w:id="54"/>
      <w:bookmarkEnd w:id="55"/>
      <w:r>
        <w:rPr>
          <w:b/>
          <w:color w:val="000000"/>
          <w:sz w:val="26"/>
        </w:rPr>
        <w:t>Dynamic Usage</w:t>
      </w:r>
    </w:p>
    <w:p w14:paraId="6721BDDB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  <w:r>
        <w:rPr>
          <w:color w:val="000000"/>
        </w:rPr>
        <w:t>You can also add</w:t>
      </w:r>
      <w:r>
        <w:rPr>
          <w:b/>
          <w:color w:val="000000"/>
        </w:rPr>
        <w:t xml:space="preserve"> Questionnaire Sample </w:t>
      </w:r>
      <w:r>
        <w:rPr>
          <w:color w:val="000000"/>
        </w:rPr>
        <w:t>component dynamically. To do so,</w:t>
      </w:r>
    </w:p>
    <w:p w14:paraId="147D797E" w14:textId="41D0185B" w:rsidR="00C77190" w:rsidRPr="000F6D2F" w:rsidRDefault="00000000" w:rsidP="000F6D2F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color w:val="000000"/>
        </w:rPr>
      </w:pPr>
      <w:bookmarkStart w:id="56" w:name="bookmark=id.3cqmetx" w:colFirst="0" w:colLast="0"/>
      <w:bookmarkStart w:id="57" w:name="bookmark=id.sqyw64" w:colFirst="0" w:colLast="0"/>
      <w:bookmarkEnd w:id="56"/>
      <w:bookmarkEnd w:id="57"/>
      <w:r w:rsidRPr="000F6D2F">
        <w:rPr>
          <w:color w:val="000000"/>
        </w:rPr>
        <w:t xml:space="preserve">In </w:t>
      </w:r>
      <w:r w:rsidR="00ED1869" w:rsidRPr="000F6D2F">
        <w:rPr>
          <w:color w:val="000000"/>
        </w:rPr>
        <w:t>Project</w:t>
      </w:r>
      <w:r w:rsidRPr="000F6D2F">
        <w:rPr>
          <w:b/>
          <w:color w:val="000000"/>
        </w:rPr>
        <w:t xml:space="preserve"> Explorer</w:t>
      </w:r>
      <w:r w:rsidRPr="000F6D2F">
        <w:rPr>
          <w:color w:val="000000"/>
        </w:rPr>
        <w:t>, on the </w:t>
      </w:r>
      <w:r w:rsidRPr="000F6D2F">
        <w:rPr>
          <w:b/>
          <w:color w:val="000000"/>
        </w:rPr>
        <w:t>Projects</w:t>
      </w:r>
      <w:r w:rsidRPr="000F6D2F">
        <w:rPr>
          <w:color w:val="000000"/>
        </w:rPr>
        <w:t> tab, click </w:t>
      </w:r>
      <w:r w:rsidRPr="000F6D2F">
        <w:rPr>
          <w:b/>
          <w:color w:val="000000"/>
        </w:rPr>
        <w:t>Controllers</w:t>
      </w:r>
      <w:r w:rsidRPr="000F6D2F">
        <w:rPr>
          <w:color w:val="000000"/>
        </w:rPr>
        <w:t> section to access the respective </w:t>
      </w:r>
      <w:r w:rsidRPr="000F6D2F">
        <w:rPr>
          <w:b/>
          <w:color w:val="000000"/>
        </w:rPr>
        <w:t>Form Controller</w:t>
      </w:r>
      <w:r w:rsidRPr="000F6D2F">
        <w:rPr>
          <w:color w:val="000000"/>
        </w:rPr>
        <w:t xml:space="preserve">. Create a method and implement the code snippet </w:t>
      </w:r>
      <w:proofErr w:type="gramStart"/>
      <w:r w:rsidRPr="000F6D2F">
        <w:rPr>
          <w:color w:val="000000"/>
        </w:rPr>
        <w:t>similar to</w:t>
      </w:r>
      <w:proofErr w:type="gramEnd"/>
      <w:r w:rsidRPr="000F6D2F">
        <w:rPr>
          <w:color w:val="000000"/>
        </w:rPr>
        <w:t xml:space="preserve"> the sample code mentioned below.</w:t>
      </w:r>
      <w:r>
        <w:rPr>
          <w:color w:val="707070"/>
        </w:rPr>
        <w:pict w14:anchorId="65BF53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10" o:spid="_x0000_s1026" type="#_x0000_t75" style="position:absolute;left:0;text-align:left;margin-left:428.05pt;margin-top:371.9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">
            <v:imagedata r:id="rId13" o:title=""/>
            <w10:wrap anchorx="margin"/>
          </v:shape>
        </w:pict>
      </w:r>
    </w:p>
    <w:p w14:paraId="2CAA95B7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/* Creating Questionnaire Sample component instance */</w:t>
      </w:r>
    </w:p>
    <w:p w14:paraId="273E5723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createComponent:function</w:t>
      </w:r>
      <w:proofErr w:type="spellEnd"/>
      <w:proofErr w:type="gramEnd"/>
      <w:r>
        <w:rPr>
          <w:rFonts w:ascii="Courier New" w:eastAsia="Courier New" w:hAnsi="Courier New" w:cs="Courier New"/>
          <w:color w:val="000000"/>
          <w:sz w:val="20"/>
          <w:szCs w:val="20"/>
        </w:rPr>
        <w:t>(){</w:t>
      </w:r>
    </w:p>
    <w:p w14:paraId="1DA1A266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var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questionaireInstance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= new </w:t>
      </w:r>
      <w:proofErr w:type="spellStart"/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com.voltmx</w:t>
      </w:r>
      <w:proofErr w:type="gramEnd"/>
      <w:r>
        <w:rPr>
          <w:rFonts w:ascii="Courier New" w:eastAsia="Courier New" w:hAnsi="Courier New" w:cs="Courier New"/>
          <w:color w:val="000000"/>
          <w:sz w:val="20"/>
          <w:szCs w:val="20"/>
        </w:rPr>
        <w:t>.questionaire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({</w:t>
      </w:r>
    </w:p>
    <w:p w14:paraId="5CDFDDDF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clipBounds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": true,</w:t>
      </w:r>
    </w:p>
    <w:p w14:paraId="134FA468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"height": "100%",</w:t>
      </w:r>
    </w:p>
    <w:p w14:paraId="7162EEF0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"id": 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",</w:t>
      </w:r>
    </w:p>
    <w:p w14:paraId="7B756020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isVisible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": true,</w:t>
      </w:r>
    </w:p>
    <w:p w14:paraId="60F59E0A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"left": "0dp",</w:t>
      </w:r>
    </w:p>
    <w:p w14:paraId="49BCCD8F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"top": "0dp",</w:t>
      </w:r>
    </w:p>
    <w:p w14:paraId="6B26BE50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"width": "98%",</w:t>
      </w:r>
    </w:p>
    <w:p w14:paraId="485FFB52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"centerX":"50%",</w:t>
      </w:r>
    </w:p>
    <w:p w14:paraId="25396729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"zIndex":"1"</w:t>
      </w:r>
    </w:p>
    <w:p w14:paraId="263758BA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}, {}, {</w:t>
      </w:r>
    </w:p>
    <w:p w14:paraId="3453A054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});</w:t>
      </w:r>
    </w:p>
    <w:p w14:paraId="073A784E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questionaireInstance.skinHeaderLabel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="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sknLblPleaseConfirm</w:t>
      </w:r>
      <w:proofErr w:type="spellEnd"/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";</w:t>
      </w:r>
      <w:proofErr w:type="gramEnd"/>
    </w:p>
    <w:p w14:paraId="69260E3E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questionaireInstance.rowSkin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="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sknSegmentQuestions</w:t>
      </w:r>
      <w:proofErr w:type="spellEnd"/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";</w:t>
      </w:r>
      <w:proofErr w:type="gramEnd"/>
    </w:p>
    <w:p w14:paraId="73FD4C6B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questionaireInstance.textHeaderLabel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="Please Confirm</w:t>
      </w:r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";</w:t>
      </w:r>
      <w:proofErr w:type="gramEnd"/>
    </w:p>
    <w:p w14:paraId="5769944A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this.view.add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questionaireInstance</w:t>
      </w:r>
      <w:proofErr w:type="spellEnd"/>
      <w:proofErr w:type="gramStart"/>
      <w:r>
        <w:rPr>
          <w:rFonts w:ascii="Courier New" w:eastAsia="Courier New" w:hAnsi="Courier New" w:cs="Courier New"/>
          <w:color w:val="000000"/>
          <w:sz w:val="20"/>
          <w:szCs w:val="20"/>
        </w:rPr>
        <w:t>);</w:t>
      </w:r>
      <w:proofErr w:type="gramEnd"/>
    </w:p>
    <w:p w14:paraId="086AB89F" w14:textId="77777777" w:rsidR="00C77190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}</w:t>
      </w:r>
    </w:p>
    <w:p w14:paraId="01396828" w14:textId="77777777" w:rsidR="00C77190" w:rsidRDefault="00000000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ind w:left="1080"/>
        <w:rPr>
          <w:color w:val="000000"/>
        </w:rPr>
      </w:pPr>
      <w:r>
        <w:rPr>
          <w:color w:val="000000"/>
        </w:rPr>
        <w:t>In the code snippet, you can edit the properties of the component as per your requirement. For more information, see Setting Properties.</w:t>
      </w:r>
    </w:p>
    <w:p w14:paraId="125D8972" w14:textId="4F43CB71" w:rsidR="00C77190" w:rsidRPr="000F6D2F" w:rsidRDefault="00000000" w:rsidP="000F6D2F">
      <w:pPr>
        <w:pStyle w:val="ListParagraph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0F6D2F">
        <w:rPr>
          <w:color w:val="000000"/>
        </w:rPr>
        <w:t xml:space="preserve">Save the </w:t>
      </w:r>
      <w:r w:rsidR="000F6D2F" w:rsidRPr="000F6D2F">
        <w:rPr>
          <w:color w:val="000000"/>
        </w:rPr>
        <w:t>file.</w:t>
      </w:r>
    </w:p>
    <w:p w14:paraId="68B8AFA4" w14:textId="77777777" w:rsidR="000F6D2F" w:rsidRPr="000F6D2F" w:rsidRDefault="000F6D2F" w:rsidP="000F6D2F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14:paraId="47D41F45" w14:textId="77777777" w:rsidR="000F6D2F" w:rsidRPr="000F6D2F" w:rsidRDefault="000F6D2F" w:rsidP="000F6D2F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r>
        <w:rPr>
          <w:b/>
          <w:color w:val="000000"/>
          <w:sz w:val="26"/>
        </w:rPr>
        <w:t>Properties</w:t>
      </w:r>
    </w:p>
    <w:p w14:paraId="0A19F390" w14:textId="3012EC84" w:rsidR="00C77190" w:rsidRDefault="00000000" w:rsidP="000F6D2F">
      <w:pPr>
        <w:pStyle w:val="Heading2"/>
        <w:numPr>
          <w:ilvl w:val="0"/>
          <w:numId w:val="0"/>
        </w:numPr>
        <w:ind w:left="360"/>
        <w:jc w:val="both"/>
        <w:rPr>
          <w:color w:val="000000"/>
        </w:rPr>
      </w:pPr>
      <w:r>
        <w:rPr>
          <w:color w:val="000000"/>
        </w:rPr>
        <w:t>The properties provided on the </w:t>
      </w:r>
      <w:r>
        <w:rPr>
          <w:b/>
          <w:color w:val="000000"/>
        </w:rPr>
        <w:t>Component</w:t>
      </w:r>
      <w:r>
        <w:rPr>
          <w:color w:val="000000"/>
        </w:rPr>
        <w:t> tab allows you to customize the elements in the </w:t>
      </w:r>
      <w:r>
        <w:rPr>
          <w:b/>
          <w:color w:val="000000"/>
        </w:rPr>
        <w:t>Questionnaire Sample</w:t>
      </w:r>
      <w:r>
        <w:rPr>
          <w:color w:val="000000"/>
        </w:rPr>
        <w:t> component. These elements can be UI elements, service parameters, and so on. You can set the properties from the Volt MX Iris Properties panel on the right-hand side. You can also configure these properties using a JavaScript code.</w:t>
      </w:r>
    </w:p>
    <w:p w14:paraId="3B5AB07F" w14:textId="77777777" w:rsidR="000F6D2F" w:rsidRDefault="000F6D2F" w:rsidP="000F6D2F">
      <w:pPr>
        <w:pStyle w:val="Heading2"/>
        <w:numPr>
          <w:ilvl w:val="0"/>
          <w:numId w:val="0"/>
        </w:numPr>
        <w:ind w:left="360"/>
        <w:jc w:val="both"/>
        <w:rPr>
          <w:color w:val="000000"/>
        </w:rPr>
      </w:pPr>
    </w:p>
    <w:p w14:paraId="0C71569A" w14:textId="77777777" w:rsidR="000F6D2F" w:rsidRPr="000F6D2F" w:rsidRDefault="000F6D2F" w:rsidP="000F6D2F">
      <w:pPr>
        <w:pStyle w:val="Heading2"/>
        <w:numPr>
          <w:ilvl w:val="0"/>
          <w:numId w:val="0"/>
        </w:numPr>
        <w:ind w:left="360"/>
        <w:jc w:val="both"/>
        <w:rPr>
          <w:color w:val="000000"/>
          <w:sz w:val="26"/>
        </w:rPr>
      </w:pPr>
    </w:p>
    <w:p w14:paraId="20A18490" w14:textId="77777777" w:rsidR="00C77190" w:rsidRDefault="00000000" w:rsidP="000F6D2F">
      <w:pPr>
        <w:rPr>
          <w:b/>
          <w:color w:val="000000"/>
          <w:sz w:val="24"/>
          <w:szCs w:val="24"/>
        </w:rPr>
      </w:pPr>
      <w:bookmarkStart w:id="58" w:name="bookmark=id.kgcv8k" w:colFirst="0" w:colLast="0"/>
      <w:bookmarkStart w:id="59" w:name="bookmark=id.25b2l0r" w:colFirst="0" w:colLast="0"/>
      <w:bookmarkEnd w:id="58"/>
      <w:bookmarkEnd w:id="59"/>
      <w:r>
        <w:rPr>
          <w:b/>
          <w:color w:val="000000"/>
          <w:sz w:val="24"/>
          <w:szCs w:val="24"/>
        </w:rPr>
        <w:lastRenderedPageBreak/>
        <w:t>General Properties</w:t>
      </w:r>
      <w:bookmarkStart w:id="60" w:name="bookmark=id.1jlao46" w:colFirst="0" w:colLast="0"/>
      <w:bookmarkStart w:id="61" w:name="bookmark=id.34g0dwd" w:colFirst="0" w:colLast="0"/>
      <w:bookmarkEnd w:id="60"/>
      <w:bookmarkEnd w:id="61"/>
    </w:p>
    <w:p w14:paraId="6F674EB4" w14:textId="6E438653" w:rsidR="00C77190" w:rsidRDefault="00000000">
      <w:pPr>
        <w:ind w:left="0"/>
        <w:rPr>
          <w:b/>
          <w:color w:val="000000"/>
        </w:rPr>
      </w:pPr>
      <w:bookmarkStart w:id="62" w:name="bookmark=id.2iq8gzs" w:colFirst="0" w:colLast="0"/>
      <w:bookmarkStart w:id="63" w:name="bookmark=id.43ky6rz" w:colFirst="0" w:colLast="0"/>
      <w:bookmarkEnd w:id="62"/>
      <w:bookmarkEnd w:id="63"/>
      <w:r>
        <w:rPr>
          <w:b/>
          <w:color w:val="000000"/>
        </w:rPr>
        <w:t xml:space="preserve">        1. Header Label Text</w:t>
      </w:r>
    </w:p>
    <w:tbl>
      <w:tblPr>
        <w:tblStyle w:val="a"/>
        <w:tblW w:w="8307" w:type="dxa"/>
        <w:tblLayout w:type="fixed"/>
        <w:tblLook w:val="0400" w:firstRow="0" w:lastRow="0" w:firstColumn="0" w:lastColumn="0" w:noHBand="0" w:noVBand="1"/>
      </w:tblPr>
      <w:tblGrid>
        <w:gridCol w:w="1699"/>
        <w:gridCol w:w="6608"/>
      </w:tblGrid>
      <w:tr w:rsidR="00C77190" w14:paraId="6A2EA18C" w14:textId="77777777">
        <w:tc>
          <w:tcPr>
            <w:tcW w:w="1699" w:type="dxa"/>
            <w:vAlign w:val="center"/>
          </w:tcPr>
          <w:p w14:paraId="69435566" w14:textId="77777777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Description:</w:t>
            </w:r>
          </w:p>
        </w:tc>
        <w:tc>
          <w:tcPr>
            <w:tcW w:w="6608" w:type="dxa"/>
            <w:vAlign w:val="center"/>
          </w:tcPr>
          <w:p w14:paraId="573011FB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Specifies the text that you want to display on the header label.</w:t>
            </w:r>
          </w:p>
        </w:tc>
      </w:tr>
      <w:tr w:rsidR="00C77190" w14:paraId="6556C906" w14:textId="77777777">
        <w:tc>
          <w:tcPr>
            <w:tcW w:w="1699" w:type="dxa"/>
            <w:vAlign w:val="center"/>
          </w:tcPr>
          <w:p w14:paraId="19F8701F" w14:textId="77777777" w:rsidR="00C77190" w:rsidRDefault="00000000" w:rsidP="00C94250">
            <w:pPr>
              <w:rPr>
                <w:color w:val="000000"/>
              </w:rPr>
            </w:pPr>
            <w:r>
              <w:rPr>
                <w:b/>
                <w:color w:val="000000"/>
              </w:rPr>
              <w:t>Syntax</w:t>
            </w:r>
            <w:r>
              <w:rPr>
                <w:color w:val="000000"/>
              </w:rPr>
              <w:t>:</w:t>
            </w:r>
          </w:p>
        </w:tc>
        <w:tc>
          <w:tcPr>
            <w:tcW w:w="6608" w:type="dxa"/>
            <w:vAlign w:val="center"/>
          </w:tcPr>
          <w:p w14:paraId="6AF21D31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text</w:t>
            </w:r>
          </w:p>
        </w:tc>
      </w:tr>
      <w:tr w:rsidR="00C77190" w14:paraId="7F5D919F" w14:textId="77777777">
        <w:tc>
          <w:tcPr>
            <w:tcW w:w="1699" w:type="dxa"/>
            <w:vAlign w:val="center"/>
          </w:tcPr>
          <w:p w14:paraId="4D6ADE7E" w14:textId="77777777" w:rsidR="00C77190" w:rsidRDefault="00000000" w:rsidP="00C94250">
            <w:pPr>
              <w:rPr>
                <w:color w:val="000000"/>
              </w:rPr>
            </w:pPr>
            <w:r>
              <w:rPr>
                <w:b/>
                <w:color w:val="000000"/>
              </w:rPr>
              <w:t>Type:</w:t>
            </w:r>
          </w:p>
        </w:tc>
        <w:tc>
          <w:tcPr>
            <w:tcW w:w="6608" w:type="dxa"/>
            <w:vAlign w:val="center"/>
          </w:tcPr>
          <w:p w14:paraId="17E67685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String</w:t>
            </w:r>
          </w:p>
        </w:tc>
      </w:tr>
      <w:tr w:rsidR="00C77190" w14:paraId="481AE2D3" w14:textId="77777777">
        <w:tc>
          <w:tcPr>
            <w:tcW w:w="1699" w:type="dxa"/>
            <w:vAlign w:val="center"/>
          </w:tcPr>
          <w:p w14:paraId="43A881A3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Read/Write:</w:t>
            </w:r>
          </w:p>
        </w:tc>
        <w:tc>
          <w:tcPr>
            <w:tcW w:w="6608" w:type="dxa"/>
            <w:vAlign w:val="center"/>
          </w:tcPr>
          <w:p w14:paraId="3282343D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Read + Write</w:t>
            </w:r>
          </w:p>
        </w:tc>
      </w:tr>
      <w:tr w:rsidR="00C77190" w14:paraId="298B17D5" w14:textId="77777777">
        <w:tc>
          <w:tcPr>
            <w:tcW w:w="1699" w:type="dxa"/>
            <w:vAlign w:val="center"/>
          </w:tcPr>
          <w:p w14:paraId="4A7C8A40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Example:</w:t>
            </w:r>
          </w:p>
        </w:tc>
        <w:tc>
          <w:tcPr>
            <w:tcW w:w="6608" w:type="dxa"/>
            <w:vAlign w:val="center"/>
          </w:tcPr>
          <w:p w14:paraId="660EC51B" w14:textId="77777777" w:rsidR="00C94250" w:rsidRDefault="00C94250" w:rsidP="00C9425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</w:p>
          <w:p w14:paraId="26D08BAC" w14:textId="7EFB87CB" w:rsidR="00C77190" w:rsidRDefault="00C94250" w:rsidP="00C9425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proofErr w:type="spellStart"/>
            <w:proofErr w:type="gramStart"/>
            <w:r w:rsidR="00000000">
              <w:rPr>
                <w:color w:val="000000"/>
              </w:rPr>
              <w:t>this.view</w:t>
            </w:r>
            <w:proofErr w:type="gramEnd"/>
            <w:r w:rsidR="00000000">
              <w:rPr>
                <w:color w:val="000000"/>
              </w:rPr>
              <w:t>.questionaireInstance.textHeaderLabel</w:t>
            </w:r>
            <w:proofErr w:type="spellEnd"/>
            <w:r w:rsidR="00000000">
              <w:rPr>
                <w:color w:val="000000"/>
              </w:rPr>
              <w:t>="</w:t>
            </w:r>
            <w:r w:rsidR="00ED1869">
              <w:rPr>
                <w:color w:val="000000"/>
              </w:rPr>
              <w:t>Please</w:t>
            </w:r>
            <w:r>
              <w:rPr>
                <w:color w:val="000000"/>
              </w:rPr>
              <w:t xml:space="preserve">  C</w:t>
            </w:r>
            <w:r w:rsidR="00ED1869">
              <w:rPr>
                <w:color w:val="000000"/>
              </w:rPr>
              <w:t>onfirm</w:t>
            </w:r>
            <w:r w:rsidR="00000000">
              <w:rPr>
                <w:color w:val="000000"/>
              </w:rPr>
              <w:t>";</w:t>
            </w:r>
          </w:p>
        </w:tc>
      </w:tr>
      <w:tr w:rsidR="00C77190" w14:paraId="41F75BF2" w14:textId="77777777">
        <w:tc>
          <w:tcPr>
            <w:tcW w:w="1699" w:type="dxa"/>
            <w:vAlign w:val="center"/>
          </w:tcPr>
          <w:p w14:paraId="581E11C1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Remarks:</w:t>
            </w:r>
          </w:p>
        </w:tc>
        <w:tc>
          <w:tcPr>
            <w:tcW w:w="6608" w:type="dxa"/>
            <w:vAlign w:val="center"/>
          </w:tcPr>
          <w:p w14:paraId="45097F97" w14:textId="77777777" w:rsidR="00C94250" w:rsidRDefault="00C94250">
            <w:pPr>
              <w:ind w:firstLine="360"/>
              <w:rPr>
                <w:color w:val="000000"/>
              </w:rPr>
            </w:pPr>
          </w:p>
          <w:p w14:paraId="149C0EFA" w14:textId="38E5054F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The default value for the property is "Please Confirm</w:t>
            </w:r>
            <w:proofErr w:type="gramStart"/>
            <w:r>
              <w:rPr>
                <w:color w:val="000000"/>
              </w:rPr>
              <w:t>";.</w:t>
            </w:r>
            <w:proofErr w:type="gramEnd"/>
          </w:p>
        </w:tc>
      </w:tr>
    </w:tbl>
    <w:p w14:paraId="50E4F356" w14:textId="77777777" w:rsidR="000F6D2F" w:rsidRDefault="000F6D2F" w:rsidP="000F6D2F">
      <w:pPr>
        <w:ind w:left="0" w:firstLine="360"/>
        <w:rPr>
          <w:b/>
          <w:color w:val="000000"/>
          <w:sz w:val="24"/>
          <w:szCs w:val="24"/>
        </w:rPr>
      </w:pPr>
    </w:p>
    <w:p w14:paraId="73141826" w14:textId="64EF7193" w:rsidR="000F6D2F" w:rsidRDefault="000F6D2F" w:rsidP="000F6D2F">
      <w:pPr>
        <w:ind w:left="0" w:firstLine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Skins Section</w:t>
      </w:r>
    </w:p>
    <w:p w14:paraId="19E077E8" w14:textId="35D63BEF" w:rsidR="00C77190" w:rsidRDefault="00000000">
      <w:pPr>
        <w:ind w:left="0"/>
        <w:rPr>
          <w:b/>
          <w:color w:val="000000"/>
        </w:rPr>
      </w:pPr>
      <w:r>
        <w:rPr>
          <w:b/>
          <w:color w:val="000000"/>
        </w:rPr>
        <w:t xml:space="preserve">     </w:t>
      </w:r>
      <w:r w:rsidR="000F6D2F">
        <w:rPr>
          <w:b/>
          <w:color w:val="000000"/>
        </w:rPr>
        <w:t xml:space="preserve">   </w:t>
      </w:r>
      <w:r>
        <w:rPr>
          <w:b/>
          <w:color w:val="000000"/>
        </w:rPr>
        <w:t xml:space="preserve">2. Header Label Skin </w:t>
      </w:r>
    </w:p>
    <w:tbl>
      <w:tblPr>
        <w:tblStyle w:val="a0"/>
        <w:tblW w:w="8981" w:type="dxa"/>
        <w:tblLayout w:type="fixed"/>
        <w:tblLook w:val="0400" w:firstRow="0" w:lastRow="0" w:firstColumn="0" w:lastColumn="0" w:noHBand="0" w:noVBand="1"/>
      </w:tblPr>
      <w:tblGrid>
        <w:gridCol w:w="1683"/>
        <w:gridCol w:w="7298"/>
      </w:tblGrid>
      <w:tr w:rsidR="00C77190" w14:paraId="619B08A9" w14:textId="77777777">
        <w:tc>
          <w:tcPr>
            <w:tcW w:w="1683" w:type="dxa"/>
            <w:vAlign w:val="center"/>
          </w:tcPr>
          <w:p w14:paraId="5364CFE7" w14:textId="77777777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Description:</w:t>
            </w:r>
          </w:p>
        </w:tc>
        <w:tc>
          <w:tcPr>
            <w:tcW w:w="7298" w:type="dxa"/>
            <w:vAlign w:val="center"/>
          </w:tcPr>
          <w:p w14:paraId="5D88BBD7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Specifies the skin of the Header label.</w:t>
            </w:r>
          </w:p>
        </w:tc>
      </w:tr>
      <w:tr w:rsidR="00C77190" w14:paraId="4A1B9536" w14:textId="77777777">
        <w:tc>
          <w:tcPr>
            <w:tcW w:w="1683" w:type="dxa"/>
            <w:vAlign w:val="center"/>
          </w:tcPr>
          <w:p w14:paraId="13A82845" w14:textId="77777777" w:rsidR="00C77190" w:rsidRDefault="00000000" w:rsidP="00C9425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Syntax:</w:t>
            </w:r>
          </w:p>
        </w:tc>
        <w:tc>
          <w:tcPr>
            <w:tcW w:w="7298" w:type="dxa"/>
            <w:vAlign w:val="center"/>
          </w:tcPr>
          <w:p w14:paraId="351D8F9F" w14:textId="77777777" w:rsidR="00C77190" w:rsidRDefault="00000000">
            <w:pPr>
              <w:ind w:firstLine="36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SkinHeaderLabel</w:t>
            </w:r>
            <w:proofErr w:type="spellEnd"/>
          </w:p>
        </w:tc>
      </w:tr>
      <w:tr w:rsidR="00C77190" w14:paraId="7FCE0FC9" w14:textId="77777777">
        <w:tc>
          <w:tcPr>
            <w:tcW w:w="1683" w:type="dxa"/>
            <w:vAlign w:val="center"/>
          </w:tcPr>
          <w:p w14:paraId="6307A8BD" w14:textId="77777777" w:rsidR="00C94250" w:rsidRDefault="00C94250" w:rsidP="00ED1869">
            <w:pPr>
              <w:rPr>
                <w:b/>
                <w:color w:val="000000"/>
              </w:rPr>
            </w:pPr>
          </w:p>
          <w:p w14:paraId="1F381947" w14:textId="57368E8D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Example:</w:t>
            </w:r>
          </w:p>
        </w:tc>
        <w:tc>
          <w:tcPr>
            <w:tcW w:w="7298" w:type="dxa"/>
            <w:vAlign w:val="center"/>
          </w:tcPr>
          <w:p w14:paraId="56B8F7E3" w14:textId="77777777" w:rsidR="00C94250" w:rsidRDefault="00C94250" w:rsidP="00C94250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62E7868" w14:textId="37E13B9E" w:rsidR="00C77190" w:rsidRDefault="00000000" w:rsidP="00C94250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this.view</w:t>
            </w:r>
            <w:proofErr w:type="gramEnd"/>
            <w:r>
              <w:rPr>
                <w:color w:val="000000"/>
              </w:rPr>
              <w:t>.questionaireInstance.skinHeaderLabel="sknLblPleaseConfirm";</w:t>
            </w:r>
          </w:p>
        </w:tc>
      </w:tr>
      <w:tr w:rsidR="00C77190" w14:paraId="48BB9D9E" w14:textId="77777777">
        <w:tc>
          <w:tcPr>
            <w:tcW w:w="1683" w:type="dxa"/>
            <w:vAlign w:val="center"/>
          </w:tcPr>
          <w:p w14:paraId="1F408257" w14:textId="77777777" w:rsidR="00C77190" w:rsidRDefault="00000000">
            <w:pPr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Remarks:</w:t>
            </w:r>
          </w:p>
        </w:tc>
        <w:tc>
          <w:tcPr>
            <w:tcW w:w="7298" w:type="dxa"/>
            <w:vAlign w:val="center"/>
          </w:tcPr>
          <w:p w14:paraId="4B820CEC" w14:textId="77777777" w:rsidR="00C94250" w:rsidRDefault="00C94250" w:rsidP="00C94250">
            <w:pPr>
              <w:rPr>
                <w:color w:val="000000"/>
              </w:rPr>
            </w:pPr>
          </w:p>
          <w:p w14:paraId="08D501E0" w14:textId="06998B4F" w:rsidR="00C77190" w:rsidRDefault="00000000" w:rsidP="00C94250">
            <w:pPr>
              <w:rPr>
                <w:color w:val="000000"/>
              </w:rPr>
            </w:pPr>
            <w:r>
              <w:rPr>
                <w:color w:val="000000"/>
              </w:rPr>
              <w:t>The default skin for the property is "</w:t>
            </w:r>
            <w:proofErr w:type="spellStart"/>
            <w:r>
              <w:rPr>
                <w:color w:val="000000"/>
              </w:rPr>
              <w:t>sknLblPleaseConfirm</w:t>
            </w:r>
            <w:proofErr w:type="spellEnd"/>
            <w:r>
              <w:rPr>
                <w:color w:val="000000"/>
              </w:rPr>
              <w:t>".</w:t>
            </w:r>
          </w:p>
          <w:p w14:paraId="6EB59FAD" w14:textId="77777777" w:rsidR="00C77190" w:rsidRDefault="00C77190">
            <w:pPr>
              <w:ind w:firstLine="360"/>
              <w:rPr>
                <w:color w:val="000000"/>
              </w:rPr>
            </w:pPr>
          </w:p>
        </w:tc>
      </w:tr>
    </w:tbl>
    <w:p w14:paraId="609A9448" w14:textId="77777777" w:rsidR="00C77190" w:rsidRDefault="00000000">
      <w:pPr>
        <w:ind w:left="0"/>
        <w:rPr>
          <w:b/>
          <w:color w:val="000000"/>
        </w:rPr>
      </w:pPr>
      <w:r>
        <w:rPr>
          <w:b/>
          <w:color w:val="000000"/>
        </w:rPr>
        <w:t xml:space="preserve">         3. Segment Skin </w:t>
      </w:r>
    </w:p>
    <w:tbl>
      <w:tblPr>
        <w:tblStyle w:val="a1"/>
        <w:tblW w:w="8892" w:type="dxa"/>
        <w:tblLayout w:type="fixed"/>
        <w:tblLook w:val="0400" w:firstRow="0" w:lastRow="0" w:firstColumn="0" w:lastColumn="0" w:noHBand="0" w:noVBand="1"/>
      </w:tblPr>
      <w:tblGrid>
        <w:gridCol w:w="1812"/>
        <w:gridCol w:w="7080"/>
      </w:tblGrid>
      <w:tr w:rsidR="00C77190" w14:paraId="6A419FBD" w14:textId="77777777" w:rsidTr="00C94250">
        <w:trPr>
          <w:trHeight w:val="477"/>
        </w:trPr>
        <w:tc>
          <w:tcPr>
            <w:tcW w:w="1812" w:type="dxa"/>
            <w:vAlign w:val="center"/>
          </w:tcPr>
          <w:p w14:paraId="25377EDA" w14:textId="77777777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Description:</w:t>
            </w:r>
          </w:p>
        </w:tc>
        <w:tc>
          <w:tcPr>
            <w:tcW w:w="7080" w:type="dxa"/>
            <w:vAlign w:val="center"/>
          </w:tcPr>
          <w:p w14:paraId="5D0A2BDD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Specifies the skin of a row in segment.</w:t>
            </w:r>
          </w:p>
        </w:tc>
      </w:tr>
      <w:tr w:rsidR="00C77190" w14:paraId="322E368B" w14:textId="77777777" w:rsidTr="00C94250">
        <w:trPr>
          <w:trHeight w:val="490"/>
        </w:trPr>
        <w:tc>
          <w:tcPr>
            <w:tcW w:w="1812" w:type="dxa"/>
            <w:vAlign w:val="center"/>
          </w:tcPr>
          <w:p w14:paraId="729A096C" w14:textId="77777777" w:rsidR="00C77190" w:rsidRDefault="00000000" w:rsidP="00C94250">
            <w:pPr>
              <w:rPr>
                <w:color w:val="000000"/>
              </w:rPr>
            </w:pPr>
            <w:r>
              <w:rPr>
                <w:b/>
                <w:color w:val="000000"/>
              </w:rPr>
              <w:t>Syntax</w:t>
            </w:r>
            <w:r>
              <w:rPr>
                <w:color w:val="000000"/>
              </w:rPr>
              <w:t>:</w:t>
            </w:r>
          </w:p>
        </w:tc>
        <w:tc>
          <w:tcPr>
            <w:tcW w:w="7080" w:type="dxa"/>
            <w:vAlign w:val="center"/>
          </w:tcPr>
          <w:p w14:paraId="1A68666D" w14:textId="77777777" w:rsidR="00C77190" w:rsidRDefault="00000000">
            <w:pPr>
              <w:ind w:firstLine="36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rowSkin</w:t>
            </w:r>
            <w:proofErr w:type="spellEnd"/>
          </w:p>
        </w:tc>
      </w:tr>
      <w:tr w:rsidR="00C77190" w14:paraId="24F71C23" w14:textId="77777777" w:rsidTr="00C94250">
        <w:trPr>
          <w:trHeight w:val="477"/>
        </w:trPr>
        <w:tc>
          <w:tcPr>
            <w:tcW w:w="1812" w:type="dxa"/>
            <w:vAlign w:val="center"/>
          </w:tcPr>
          <w:p w14:paraId="31EF4F42" w14:textId="4CEFFCFB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Example:</w:t>
            </w:r>
            <w:r w:rsidR="00C94250">
              <w:rPr>
                <w:b/>
                <w:color w:val="000000"/>
              </w:rPr>
              <w:t xml:space="preserve">           </w:t>
            </w:r>
          </w:p>
        </w:tc>
        <w:tc>
          <w:tcPr>
            <w:tcW w:w="7080" w:type="dxa"/>
            <w:vAlign w:val="center"/>
          </w:tcPr>
          <w:p w14:paraId="44C06BDF" w14:textId="026E1061" w:rsidR="00C77190" w:rsidRDefault="00C94250" w:rsidP="00C94250">
            <w:pPr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  <w:proofErr w:type="spellStart"/>
            <w:proofErr w:type="gramStart"/>
            <w:r w:rsidR="00000000">
              <w:rPr>
                <w:color w:val="000000"/>
              </w:rPr>
              <w:t>this.view</w:t>
            </w:r>
            <w:proofErr w:type="gramEnd"/>
            <w:r w:rsidR="00000000">
              <w:rPr>
                <w:color w:val="000000"/>
              </w:rPr>
              <w:t>.questionaireInstance.rowSkin</w:t>
            </w:r>
            <w:proofErr w:type="spellEnd"/>
            <w:r w:rsidR="00000000">
              <w:rPr>
                <w:color w:val="000000"/>
              </w:rPr>
              <w:t>="</w:t>
            </w:r>
            <w:proofErr w:type="spellStart"/>
            <w:r w:rsidR="00000000">
              <w:rPr>
                <w:color w:val="000000"/>
              </w:rPr>
              <w:t>sknSegmentQuestions</w:t>
            </w:r>
            <w:proofErr w:type="spellEnd"/>
            <w:r w:rsidR="00000000">
              <w:rPr>
                <w:color w:val="000000"/>
              </w:rPr>
              <w:t>”;</w:t>
            </w:r>
          </w:p>
        </w:tc>
      </w:tr>
      <w:tr w:rsidR="00C77190" w14:paraId="13FCF9FA" w14:textId="77777777" w:rsidTr="00C94250">
        <w:trPr>
          <w:trHeight w:val="477"/>
        </w:trPr>
        <w:tc>
          <w:tcPr>
            <w:tcW w:w="1812" w:type="dxa"/>
            <w:vAlign w:val="center"/>
          </w:tcPr>
          <w:p w14:paraId="36FF2130" w14:textId="77777777" w:rsidR="00C77190" w:rsidRDefault="00000000" w:rsidP="00ED186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Remarks:</w:t>
            </w:r>
          </w:p>
        </w:tc>
        <w:tc>
          <w:tcPr>
            <w:tcW w:w="7080" w:type="dxa"/>
            <w:vAlign w:val="center"/>
          </w:tcPr>
          <w:p w14:paraId="74A90A4C" w14:textId="77777777" w:rsidR="00C77190" w:rsidRDefault="00000000">
            <w:pPr>
              <w:ind w:firstLine="360"/>
              <w:rPr>
                <w:color w:val="000000"/>
              </w:rPr>
            </w:pPr>
            <w:r>
              <w:rPr>
                <w:color w:val="000000"/>
              </w:rPr>
              <w:t>The default skin for the property is "</w:t>
            </w:r>
            <w:proofErr w:type="spellStart"/>
            <w:r>
              <w:rPr>
                <w:color w:val="000000"/>
              </w:rPr>
              <w:t>sknSegmentQuestions</w:t>
            </w:r>
            <w:proofErr w:type="spellEnd"/>
            <w:r>
              <w:rPr>
                <w:color w:val="000000"/>
              </w:rPr>
              <w:t xml:space="preserve"> ".</w:t>
            </w:r>
          </w:p>
        </w:tc>
      </w:tr>
    </w:tbl>
    <w:p w14:paraId="6B0EA2BE" w14:textId="77777777" w:rsidR="00C77190" w:rsidRDefault="00C77190">
      <w:pPr>
        <w:ind w:left="0"/>
        <w:rPr>
          <w:b/>
          <w:color w:val="000000"/>
        </w:rPr>
      </w:pPr>
    </w:p>
    <w:p w14:paraId="31B7459D" w14:textId="77777777" w:rsidR="000F6D2F" w:rsidRPr="000F6D2F" w:rsidRDefault="000F6D2F" w:rsidP="000F6D2F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r>
        <w:rPr>
          <w:b/>
          <w:color w:val="000000"/>
          <w:sz w:val="26"/>
        </w:rPr>
        <w:t>Events</w:t>
      </w:r>
    </w:p>
    <w:p w14:paraId="5645C284" w14:textId="17DA50A7" w:rsidR="00C77190" w:rsidRDefault="00000000" w:rsidP="00ED1869">
      <w:pPr>
        <w:pStyle w:val="Heading2"/>
        <w:numPr>
          <w:ilvl w:val="0"/>
          <w:numId w:val="0"/>
        </w:numPr>
        <w:ind w:left="720"/>
        <w:rPr>
          <w:color w:val="000000"/>
        </w:rPr>
      </w:pPr>
      <w:r>
        <w:rPr>
          <w:color w:val="000000"/>
        </w:rPr>
        <w:t xml:space="preserve"> There </w:t>
      </w:r>
      <w:r w:rsidR="008068F0">
        <w:rPr>
          <w:color w:val="000000"/>
        </w:rPr>
        <w:t>is</w:t>
      </w:r>
      <w:r>
        <w:rPr>
          <w:color w:val="000000"/>
        </w:rPr>
        <w:t xml:space="preserve"> no event in this </w:t>
      </w:r>
      <w:r w:rsidR="008068F0">
        <w:rPr>
          <w:color w:val="000000"/>
        </w:rPr>
        <w:t>c</w:t>
      </w:r>
      <w:r>
        <w:rPr>
          <w:color w:val="000000"/>
        </w:rPr>
        <w:t>omponent.</w:t>
      </w:r>
    </w:p>
    <w:p w14:paraId="4D442169" w14:textId="77777777" w:rsidR="00C77190" w:rsidRDefault="00000000">
      <w:pPr>
        <w:ind w:left="0"/>
        <w:rPr>
          <w:b/>
          <w:color w:val="000000"/>
        </w:rPr>
      </w:pPr>
      <w:r>
        <w:rPr>
          <w:b/>
          <w:color w:val="000000"/>
        </w:rPr>
        <w:t xml:space="preserve">                  </w:t>
      </w:r>
    </w:p>
    <w:p w14:paraId="5C261BD4" w14:textId="77777777" w:rsidR="004D53FF" w:rsidRDefault="004D53FF">
      <w:pPr>
        <w:ind w:left="0"/>
        <w:rPr>
          <w:b/>
          <w:color w:val="000000"/>
        </w:rPr>
      </w:pPr>
    </w:p>
    <w:p w14:paraId="3D4EFE19" w14:textId="77777777" w:rsidR="004D53FF" w:rsidRDefault="004D53FF">
      <w:pPr>
        <w:ind w:left="0"/>
        <w:rPr>
          <w:color w:val="000000"/>
        </w:rPr>
      </w:pPr>
    </w:p>
    <w:p w14:paraId="6FE6A127" w14:textId="77777777" w:rsidR="000F6D2F" w:rsidRPr="000F6D2F" w:rsidRDefault="000F6D2F" w:rsidP="000F6D2F">
      <w:pPr>
        <w:pStyle w:val="Heading2"/>
        <w:numPr>
          <w:ilvl w:val="1"/>
          <w:numId w:val="8"/>
        </w:numPr>
        <w:ind w:left="360"/>
        <w:rPr>
          <w:color w:val="000000"/>
          <w:sz w:val="26"/>
        </w:rPr>
      </w:pPr>
      <w:r>
        <w:rPr>
          <w:b/>
          <w:color w:val="000000"/>
          <w:sz w:val="26"/>
        </w:rPr>
        <w:lastRenderedPageBreak/>
        <w:t>APIs</w:t>
      </w:r>
    </w:p>
    <w:p w14:paraId="4AE9440F" w14:textId="38F4A516" w:rsidR="00C77190" w:rsidRDefault="00000000" w:rsidP="004D53FF">
      <w:pPr>
        <w:pStyle w:val="Heading3"/>
        <w:numPr>
          <w:ilvl w:val="0"/>
          <w:numId w:val="21"/>
        </w:numPr>
        <w:rPr>
          <w:b/>
          <w:color w:val="000000"/>
        </w:rPr>
      </w:pPr>
      <w:proofErr w:type="spellStart"/>
      <w:r>
        <w:rPr>
          <w:b/>
          <w:color w:val="000000"/>
        </w:rPr>
        <w:t>setQuestions</w:t>
      </w:r>
      <w:proofErr w:type="spellEnd"/>
    </w:p>
    <w:tbl>
      <w:tblPr>
        <w:tblStyle w:val="a2"/>
        <w:tblW w:w="8183" w:type="dxa"/>
        <w:tblLayout w:type="fixed"/>
        <w:tblLook w:val="0400" w:firstRow="0" w:lastRow="0" w:firstColumn="0" w:lastColumn="0" w:noHBand="0" w:noVBand="1"/>
      </w:tblPr>
      <w:tblGrid>
        <w:gridCol w:w="1919"/>
        <w:gridCol w:w="6264"/>
      </w:tblGrid>
      <w:tr w:rsidR="00C77190" w14:paraId="0EC25E13" w14:textId="77777777">
        <w:trPr>
          <w:trHeight w:val="420"/>
        </w:trPr>
        <w:tc>
          <w:tcPr>
            <w:tcW w:w="1919" w:type="dxa"/>
            <w:vAlign w:val="center"/>
          </w:tcPr>
          <w:p w14:paraId="71E4DDC5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Description:</w:t>
            </w:r>
          </w:p>
        </w:tc>
        <w:tc>
          <w:tcPr>
            <w:tcW w:w="6264" w:type="dxa"/>
            <w:vAlign w:val="center"/>
          </w:tcPr>
          <w:p w14:paraId="741CC51A" w14:textId="77777777" w:rsidR="00C77190" w:rsidRDefault="00000000" w:rsidP="00ED1869">
            <w:pPr>
              <w:rPr>
                <w:color w:val="000000"/>
              </w:rPr>
            </w:pPr>
            <w:r>
              <w:rPr>
                <w:color w:val="000000"/>
              </w:rPr>
              <w:t xml:space="preserve">It can be used to set custom data from controller/ Services. </w:t>
            </w:r>
          </w:p>
        </w:tc>
      </w:tr>
      <w:tr w:rsidR="00C77190" w14:paraId="53FCE43A" w14:textId="77777777">
        <w:trPr>
          <w:trHeight w:val="420"/>
        </w:trPr>
        <w:tc>
          <w:tcPr>
            <w:tcW w:w="1919" w:type="dxa"/>
            <w:vAlign w:val="center"/>
          </w:tcPr>
          <w:p w14:paraId="519FBA78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Syntax</w:t>
            </w:r>
            <w:r>
              <w:rPr>
                <w:color w:val="000000"/>
              </w:rPr>
              <w:t>:</w:t>
            </w:r>
          </w:p>
        </w:tc>
        <w:tc>
          <w:tcPr>
            <w:tcW w:w="6264" w:type="dxa"/>
            <w:vAlign w:val="center"/>
          </w:tcPr>
          <w:p w14:paraId="77C176F1" w14:textId="77777777" w:rsidR="00C77190" w:rsidRDefault="00000000" w:rsidP="00ED186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setQuestions</w:t>
            </w:r>
            <w:proofErr w:type="spellEnd"/>
          </w:p>
        </w:tc>
      </w:tr>
      <w:tr w:rsidR="00C77190" w14:paraId="0D8BF898" w14:textId="77777777">
        <w:trPr>
          <w:trHeight w:val="420"/>
        </w:trPr>
        <w:tc>
          <w:tcPr>
            <w:tcW w:w="1919" w:type="dxa"/>
            <w:vAlign w:val="center"/>
          </w:tcPr>
          <w:p w14:paraId="27CC5578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Parameters:</w:t>
            </w:r>
          </w:p>
        </w:tc>
        <w:tc>
          <w:tcPr>
            <w:tcW w:w="6264" w:type="dxa"/>
            <w:vAlign w:val="center"/>
          </w:tcPr>
          <w:p w14:paraId="64F7B29C" w14:textId="77777777" w:rsidR="00C77190" w:rsidRDefault="00000000" w:rsidP="00ED1869">
            <w:pPr>
              <w:rPr>
                <w:color w:val="000000"/>
              </w:rPr>
            </w:pPr>
            <w:r>
              <w:rPr>
                <w:color w:val="000000"/>
              </w:rPr>
              <w:t>JSON array.</w:t>
            </w:r>
          </w:p>
        </w:tc>
      </w:tr>
      <w:tr w:rsidR="00C77190" w14:paraId="544C0080" w14:textId="77777777">
        <w:trPr>
          <w:trHeight w:val="888"/>
        </w:trPr>
        <w:tc>
          <w:tcPr>
            <w:tcW w:w="1919" w:type="dxa"/>
            <w:vAlign w:val="center"/>
          </w:tcPr>
          <w:p w14:paraId="4DCCA49A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Return Value:</w:t>
            </w:r>
          </w:p>
        </w:tc>
        <w:tc>
          <w:tcPr>
            <w:tcW w:w="6264" w:type="dxa"/>
            <w:vAlign w:val="center"/>
          </w:tcPr>
          <w:p w14:paraId="3ED3896D" w14:textId="77777777" w:rsidR="00C77190" w:rsidRDefault="00000000" w:rsidP="00ED1869">
            <w:pPr>
              <w:rPr>
                <w:color w:val="000000"/>
              </w:rPr>
            </w:pPr>
            <w:r>
              <w:rPr>
                <w:color w:val="000000"/>
              </w:rPr>
              <w:t>No return value.</w:t>
            </w:r>
          </w:p>
        </w:tc>
      </w:tr>
      <w:tr w:rsidR="00C77190" w14:paraId="1DEEF270" w14:textId="77777777">
        <w:trPr>
          <w:trHeight w:val="420"/>
        </w:trPr>
        <w:tc>
          <w:tcPr>
            <w:tcW w:w="1919" w:type="dxa"/>
            <w:vAlign w:val="center"/>
          </w:tcPr>
          <w:p w14:paraId="02BC098B" w14:textId="77777777" w:rsidR="00C77190" w:rsidRDefault="00000000" w:rsidP="00ED1869">
            <w:pPr>
              <w:rPr>
                <w:color w:val="000000"/>
              </w:rPr>
            </w:pPr>
            <w:r>
              <w:rPr>
                <w:b/>
                <w:color w:val="000000"/>
              </w:rPr>
              <w:t>Example:</w:t>
            </w:r>
          </w:p>
        </w:tc>
        <w:tc>
          <w:tcPr>
            <w:tcW w:w="6264" w:type="dxa"/>
            <w:vAlign w:val="center"/>
          </w:tcPr>
          <w:p w14:paraId="02C6C136" w14:textId="77777777" w:rsidR="00C77190" w:rsidRDefault="00000000" w:rsidP="00ED1869">
            <w:pPr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this.view</w:t>
            </w:r>
            <w:proofErr w:type="gramEnd"/>
            <w:r>
              <w:rPr>
                <w:color w:val="000000"/>
              </w:rPr>
              <w:t>.questionaire.setQuestions</w:t>
            </w:r>
            <w:proofErr w:type="spellEnd"/>
            <w:r>
              <w:rPr>
                <w:color w:val="000000"/>
              </w:rPr>
              <w:t>();</w:t>
            </w:r>
          </w:p>
        </w:tc>
      </w:tr>
    </w:tbl>
    <w:p w14:paraId="704F7721" w14:textId="479EBEB9" w:rsidR="000F6D2F" w:rsidRPr="000F6D2F" w:rsidRDefault="000F6D2F" w:rsidP="000F6D2F">
      <w:pPr>
        <w:pStyle w:val="Heading1"/>
        <w:numPr>
          <w:ilvl w:val="0"/>
          <w:numId w:val="8"/>
        </w:numPr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Revision History</w:t>
      </w:r>
    </w:p>
    <w:p w14:paraId="7BA1CBE3" w14:textId="77777777" w:rsidR="00C77190" w:rsidRDefault="00000000">
      <w:pPr>
        <w:ind w:left="720" w:hanging="360"/>
        <w:rPr>
          <w:color w:val="000000"/>
        </w:rPr>
      </w:pPr>
      <w:r>
        <w:rPr>
          <w:color w:val="000000"/>
        </w:rPr>
        <w:t>App version 1.0.1:</w:t>
      </w:r>
    </w:p>
    <w:p w14:paraId="0917C099" w14:textId="77777777" w:rsidR="00C77190" w:rsidRDefault="00000000">
      <w:pPr>
        <w:pStyle w:val="Heading2"/>
        <w:numPr>
          <w:ilvl w:val="0"/>
          <w:numId w:val="7"/>
        </w:numPr>
        <w:rPr>
          <w:b/>
          <w:color w:val="000000"/>
        </w:rPr>
      </w:pPr>
      <w:r>
        <w:rPr>
          <w:b/>
          <w:color w:val="000000"/>
        </w:rPr>
        <w:t>Limitations:</w:t>
      </w:r>
    </w:p>
    <w:p w14:paraId="6F446E3E" w14:textId="77777777" w:rsidR="00C77190" w:rsidRDefault="00000000" w:rsidP="00ED1869">
      <w:pPr>
        <w:pStyle w:val="Heading2"/>
        <w:numPr>
          <w:ilvl w:val="0"/>
          <w:numId w:val="0"/>
        </w:numPr>
        <w:ind w:left="1440" w:hanging="36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No Limitations.</w:t>
      </w:r>
    </w:p>
    <w:p w14:paraId="2F46375C" w14:textId="77777777" w:rsidR="00C77190" w:rsidRDefault="00000000">
      <w:pPr>
        <w:pStyle w:val="Heading2"/>
        <w:numPr>
          <w:ilvl w:val="0"/>
          <w:numId w:val="7"/>
        </w:numPr>
        <w:rPr>
          <w:b/>
          <w:color w:val="000000"/>
        </w:rPr>
      </w:pPr>
      <w:r>
        <w:rPr>
          <w:b/>
          <w:color w:val="000000"/>
        </w:rPr>
        <w:t>Known Issues:</w:t>
      </w:r>
    </w:p>
    <w:p w14:paraId="33C6A18F" w14:textId="77777777" w:rsidR="00C77190" w:rsidRDefault="00000000" w:rsidP="00ED1869">
      <w:pPr>
        <w:pStyle w:val="Heading2"/>
        <w:numPr>
          <w:ilvl w:val="0"/>
          <w:numId w:val="0"/>
        </w:numPr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Lines are highlighted when we select the row segment in Safari which is the default behavior.</w:t>
      </w:r>
    </w:p>
    <w:p w14:paraId="6630BC52" w14:textId="77777777" w:rsidR="00C77190" w:rsidRDefault="00000000">
      <w:pPr>
        <w:spacing w:before="280" w:line="240" w:lineRule="auto"/>
        <w:ind w:firstLine="360"/>
        <w:rPr>
          <w:color w:val="000000"/>
        </w:rPr>
      </w:pPr>
      <w:r>
        <w:rPr>
          <w:b/>
          <w:color w:val="000000"/>
        </w:rPr>
        <w:t xml:space="preserve">   </w:t>
      </w:r>
    </w:p>
    <w:sectPr w:rsidR="00C77190">
      <w:footerReference w:type="default" r:id="rId14"/>
      <w:pgSz w:w="11907" w:h="16839"/>
      <w:pgMar w:top="1440" w:right="1800" w:bottom="1080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CCB91A" w14:textId="77777777" w:rsidR="009B030A" w:rsidRDefault="009B030A">
      <w:pPr>
        <w:spacing w:after="0" w:line="240" w:lineRule="auto"/>
      </w:pPr>
      <w:r>
        <w:separator/>
      </w:r>
    </w:p>
  </w:endnote>
  <w:endnote w:type="continuationSeparator" w:id="0">
    <w:p w14:paraId="52F26B8D" w14:textId="77777777" w:rsidR="009B030A" w:rsidRDefault="009B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3E99995-8651-4B03-9786-682E79976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07D97C2-F7EA-4765-A936-F74A7F12728C}"/>
    <w:embedBold r:id="rId3" w:fontKey="{2D0C6D53-6557-4E63-9863-38E9C86A284B}"/>
    <w:embedItalic r:id="rId4" w:fontKey="{04DFDB9F-8D68-4FF7-AD15-633A71830963}"/>
    <w:embedBoldItalic r:id="rId5" w:fontKey="{69C79D91-B61E-47A8-9091-C64CE2AB6F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E2797" w14:textId="670FF26C" w:rsidR="00C77190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 w:rsidR="00ED186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5076A" w14:textId="77777777" w:rsidR="009B030A" w:rsidRDefault="009B030A">
      <w:pPr>
        <w:spacing w:after="0" w:line="240" w:lineRule="auto"/>
      </w:pPr>
      <w:r>
        <w:separator/>
      </w:r>
    </w:p>
  </w:footnote>
  <w:footnote w:type="continuationSeparator" w:id="0">
    <w:p w14:paraId="7A3C674A" w14:textId="77777777" w:rsidR="009B030A" w:rsidRDefault="009B0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13B22"/>
    <w:multiLevelType w:val="hybridMultilevel"/>
    <w:tmpl w:val="76CE2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41D3"/>
    <w:multiLevelType w:val="hybridMultilevel"/>
    <w:tmpl w:val="EAA455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45285"/>
    <w:multiLevelType w:val="hybridMultilevel"/>
    <w:tmpl w:val="35BCE03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FF4FEB8">
      <w:start w:val="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A0450"/>
    <w:multiLevelType w:val="hybridMultilevel"/>
    <w:tmpl w:val="31DAC4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1C179E"/>
    <w:multiLevelType w:val="multilevel"/>
    <w:tmpl w:val="5EBA7D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486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5" w15:restartNumberingAfterBreak="0">
    <w:nsid w:val="23215433"/>
    <w:multiLevelType w:val="hybridMultilevel"/>
    <w:tmpl w:val="2C6470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432CA"/>
    <w:multiLevelType w:val="hybridMultilevel"/>
    <w:tmpl w:val="2DB0012C"/>
    <w:lvl w:ilvl="0" w:tplc="0409001B">
      <w:start w:val="1"/>
      <w:numFmt w:val="lowerRoman"/>
      <w:lvlText w:val="%1."/>
      <w:lvlJc w:val="right"/>
      <w:pPr>
        <w:ind w:left="1104" w:hanging="360"/>
      </w:pPr>
    </w:lvl>
    <w:lvl w:ilvl="1" w:tplc="04090019" w:tentative="1">
      <w:start w:val="1"/>
      <w:numFmt w:val="lowerLetter"/>
      <w:lvlText w:val="%2."/>
      <w:lvlJc w:val="left"/>
      <w:pPr>
        <w:ind w:left="1824" w:hanging="360"/>
      </w:pPr>
    </w:lvl>
    <w:lvl w:ilvl="2" w:tplc="0409001B" w:tentative="1">
      <w:start w:val="1"/>
      <w:numFmt w:val="lowerRoman"/>
      <w:lvlText w:val="%3."/>
      <w:lvlJc w:val="right"/>
      <w:pPr>
        <w:ind w:left="2544" w:hanging="180"/>
      </w:pPr>
    </w:lvl>
    <w:lvl w:ilvl="3" w:tplc="0409000F" w:tentative="1">
      <w:start w:val="1"/>
      <w:numFmt w:val="decimal"/>
      <w:lvlText w:val="%4."/>
      <w:lvlJc w:val="left"/>
      <w:pPr>
        <w:ind w:left="3264" w:hanging="360"/>
      </w:pPr>
    </w:lvl>
    <w:lvl w:ilvl="4" w:tplc="04090019" w:tentative="1">
      <w:start w:val="1"/>
      <w:numFmt w:val="lowerLetter"/>
      <w:lvlText w:val="%5."/>
      <w:lvlJc w:val="left"/>
      <w:pPr>
        <w:ind w:left="3984" w:hanging="360"/>
      </w:pPr>
    </w:lvl>
    <w:lvl w:ilvl="5" w:tplc="0409001B" w:tentative="1">
      <w:start w:val="1"/>
      <w:numFmt w:val="lowerRoman"/>
      <w:lvlText w:val="%6."/>
      <w:lvlJc w:val="right"/>
      <w:pPr>
        <w:ind w:left="4704" w:hanging="180"/>
      </w:pPr>
    </w:lvl>
    <w:lvl w:ilvl="6" w:tplc="0409000F" w:tentative="1">
      <w:start w:val="1"/>
      <w:numFmt w:val="decimal"/>
      <w:lvlText w:val="%7."/>
      <w:lvlJc w:val="left"/>
      <w:pPr>
        <w:ind w:left="5424" w:hanging="360"/>
      </w:pPr>
    </w:lvl>
    <w:lvl w:ilvl="7" w:tplc="04090019" w:tentative="1">
      <w:start w:val="1"/>
      <w:numFmt w:val="lowerLetter"/>
      <w:lvlText w:val="%8."/>
      <w:lvlJc w:val="left"/>
      <w:pPr>
        <w:ind w:left="6144" w:hanging="360"/>
      </w:pPr>
    </w:lvl>
    <w:lvl w:ilvl="8" w:tplc="04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7" w15:restartNumberingAfterBreak="0">
    <w:nsid w:val="2E5B1887"/>
    <w:multiLevelType w:val="hybridMultilevel"/>
    <w:tmpl w:val="5502C420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09B6FB5"/>
    <w:multiLevelType w:val="hybridMultilevel"/>
    <w:tmpl w:val="617EB6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884396"/>
    <w:multiLevelType w:val="multilevel"/>
    <w:tmpl w:val="1B2EF540"/>
    <w:lvl w:ilvl="0">
      <w:start w:val="1"/>
      <w:numFmt w:val="bullet"/>
      <w:lvlText w:val="●"/>
      <w:lvlJc w:val="left"/>
      <w:pPr>
        <w:ind w:left="810" w:firstLine="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232471"/>
    <w:multiLevelType w:val="hybridMultilevel"/>
    <w:tmpl w:val="3C643066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1" w15:restartNumberingAfterBreak="0">
    <w:nsid w:val="51A85849"/>
    <w:multiLevelType w:val="hybridMultilevel"/>
    <w:tmpl w:val="4B80E9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680DD5"/>
    <w:multiLevelType w:val="hybridMultilevel"/>
    <w:tmpl w:val="C4FEC0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F92347F"/>
    <w:multiLevelType w:val="multilevel"/>
    <w:tmpl w:val="6054FFF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8B23D5"/>
    <w:multiLevelType w:val="multilevel"/>
    <w:tmpl w:val="D5E8AE9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E1701"/>
    <w:multiLevelType w:val="hybridMultilevel"/>
    <w:tmpl w:val="8BF0D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C0ADF"/>
    <w:multiLevelType w:val="multilevel"/>
    <w:tmpl w:val="7358940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17" w15:restartNumberingAfterBreak="0">
    <w:nsid w:val="693F5ECA"/>
    <w:multiLevelType w:val="hybridMultilevel"/>
    <w:tmpl w:val="62BC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529B5"/>
    <w:multiLevelType w:val="multilevel"/>
    <w:tmpl w:val="365239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0" w:firstLine="0"/>
      </w:pPr>
      <w:rPr>
        <w:rFonts w:asciiTheme="majorHAnsi" w:eastAsia="Arial" w:hAnsiTheme="majorHAnsi" w:cs="Arial" w:hint="default"/>
        <w:b/>
      </w:rPr>
    </w:lvl>
    <w:lvl w:ilvl="2">
      <w:start w:val="1"/>
      <w:numFmt w:val="lowerRoman"/>
      <w:lvlText w:val="%3."/>
      <w:lvlJc w:val="right"/>
      <w:pPr>
        <w:ind w:left="2486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19" w15:restartNumberingAfterBreak="0">
    <w:nsid w:val="776A6856"/>
    <w:multiLevelType w:val="multilevel"/>
    <w:tmpl w:val="08748DE4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8871AD0"/>
    <w:multiLevelType w:val="multilevel"/>
    <w:tmpl w:val="9AF66D62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lvlText w:val="%2."/>
      <w:lvlJc w:val="left"/>
      <w:pPr>
        <w:ind w:left="1440" w:hanging="360"/>
      </w:pPr>
    </w:lvl>
    <w:lvl w:ilvl="2">
      <w:start w:val="1"/>
      <w:numFmt w:val="decimal"/>
      <w:pStyle w:val="Heading3"/>
      <w:lvlText w:val="%3."/>
      <w:lvlJc w:val="left"/>
      <w:pPr>
        <w:ind w:left="2160" w:hanging="360"/>
      </w:pPr>
    </w:lvl>
    <w:lvl w:ilvl="3">
      <w:start w:val="1"/>
      <w:numFmt w:val="decimal"/>
      <w:pStyle w:val="Heading4"/>
      <w:lvlText w:val="%4."/>
      <w:lvlJc w:val="left"/>
      <w:pPr>
        <w:ind w:left="2880" w:hanging="360"/>
      </w:pPr>
    </w:lvl>
    <w:lvl w:ilvl="4">
      <w:start w:val="1"/>
      <w:numFmt w:val="decimal"/>
      <w:pStyle w:val="Heading5"/>
      <w:lvlText w:val="%5."/>
      <w:lvlJc w:val="left"/>
      <w:pPr>
        <w:ind w:left="3600" w:hanging="360"/>
      </w:pPr>
    </w:lvl>
    <w:lvl w:ilvl="5">
      <w:start w:val="1"/>
      <w:numFmt w:val="decimal"/>
      <w:pStyle w:val="Heading6"/>
      <w:lvlText w:val="%6."/>
      <w:lvlJc w:val="left"/>
      <w:pPr>
        <w:ind w:left="4320" w:hanging="36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decimal"/>
      <w:pStyle w:val="Heading8"/>
      <w:lvlText w:val="%8."/>
      <w:lvlJc w:val="left"/>
      <w:pPr>
        <w:ind w:left="5760" w:hanging="360"/>
      </w:pPr>
    </w:lvl>
    <w:lvl w:ilvl="8">
      <w:start w:val="1"/>
      <w:numFmt w:val="decimal"/>
      <w:pStyle w:val="Heading9"/>
      <w:lvlText w:val="%9."/>
      <w:lvlJc w:val="left"/>
      <w:pPr>
        <w:ind w:left="6480" w:hanging="360"/>
      </w:pPr>
    </w:lvl>
  </w:abstractNum>
  <w:num w:numId="1" w16cid:durableId="2058165872">
    <w:abstractNumId w:val="16"/>
  </w:num>
  <w:num w:numId="2" w16cid:durableId="368336194">
    <w:abstractNumId w:val="20"/>
  </w:num>
  <w:num w:numId="3" w16cid:durableId="643202310">
    <w:abstractNumId w:val="13"/>
  </w:num>
  <w:num w:numId="4" w16cid:durableId="1917737375">
    <w:abstractNumId w:val="19"/>
  </w:num>
  <w:num w:numId="5" w16cid:durableId="1603370804">
    <w:abstractNumId w:val="9"/>
  </w:num>
  <w:num w:numId="6" w16cid:durableId="724723688">
    <w:abstractNumId w:val="4"/>
  </w:num>
  <w:num w:numId="7" w16cid:durableId="1043673500">
    <w:abstractNumId w:val="14"/>
  </w:num>
  <w:num w:numId="8" w16cid:durableId="1966737366">
    <w:abstractNumId w:val="18"/>
  </w:num>
  <w:num w:numId="9" w16cid:durableId="1814784619">
    <w:abstractNumId w:val="12"/>
  </w:num>
  <w:num w:numId="10" w16cid:durableId="1041322101">
    <w:abstractNumId w:val="17"/>
  </w:num>
  <w:num w:numId="11" w16cid:durableId="1960800720">
    <w:abstractNumId w:val="1"/>
  </w:num>
  <w:num w:numId="12" w16cid:durableId="1218931277">
    <w:abstractNumId w:val="11"/>
  </w:num>
  <w:num w:numId="13" w16cid:durableId="2003504881">
    <w:abstractNumId w:val="15"/>
  </w:num>
  <w:num w:numId="14" w16cid:durableId="2135170580">
    <w:abstractNumId w:val="3"/>
  </w:num>
  <w:num w:numId="15" w16cid:durableId="1465275575">
    <w:abstractNumId w:val="8"/>
  </w:num>
  <w:num w:numId="16" w16cid:durableId="807434786">
    <w:abstractNumId w:val="10"/>
  </w:num>
  <w:num w:numId="17" w16cid:durableId="1895578073">
    <w:abstractNumId w:val="2"/>
  </w:num>
  <w:num w:numId="18" w16cid:durableId="67000797">
    <w:abstractNumId w:val="7"/>
  </w:num>
  <w:num w:numId="19" w16cid:durableId="1222866824">
    <w:abstractNumId w:val="0"/>
  </w:num>
  <w:num w:numId="20" w16cid:durableId="1598444059">
    <w:abstractNumId w:val="5"/>
  </w:num>
  <w:num w:numId="21" w16cid:durableId="731150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190"/>
    <w:rsid w:val="000D7A93"/>
    <w:rsid w:val="000F6D2F"/>
    <w:rsid w:val="00216E87"/>
    <w:rsid w:val="00254492"/>
    <w:rsid w:val="002F6AB0"/>
    <w:rsid w:val="0034332A"/>
    <w:rsid w:val="00351E70"/>
    <w:rsid w:val="004D53FF"/>
    <w:rsid w:val="00541528"/>
    <w:rsid w:val="008068F0"/>
    <w:rsid w:val="009B030A"/>
    <w:rsid w:val="009C3DB9"/>
    <w:rsid w:val="00C35CDE"/>
    <w:rsid w:val="00C77190"/>
    <w:rsid w:val="00C94250"/>
    <w:rsid w:val="00CA0D16"/>
    <w:rsid w:val="00D05A0A"/>
    <w:rsid w:val="00D42110"/>
    <w:rsid w:val="00ED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95FF60"/>
  <w15:docId w15:val="{531BA935-DF4B-42E7-99D7-38070E81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color w:val="707070"/>
        <w:sz w:val="22"/>
        <w:szCs w:val="22"/>
        <w:lang w:val="en-US" w:eastAsia="en-IN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0D9"/>
  </w:style>
  <w:style w:type="paragraph" w:styleId="Heading1">
    <w:name w:val="heading 1"/>
    <w:basedOn w:val="Normal"/>
    <w:link w:val="Heading1Char"/>
    <w:uiPriority w:val="9"/>
    <w:qFormat/>
    <w:pPr>
      <w:numPr>
        <w:numId w:val="2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2"/>
      </w:numPr>
      <w:spacing w:before="40" w:after="0"/>
      <w:ind w:left="108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i/>
      <w:sz w:val="32"/>
      <w:szCs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F0B33"/>
    <w:rPr>
      <w:color w:val="58A8AD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0B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D9F"/>
    <w:rPr>
      <w:color w:val="2B807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719B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86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C44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444AF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com">
    <w:name w:val="com"/>
    <w:basedOn w:val="DefaultParagraphFont"/>
    <w:rsid w:val="00C444AF"/>
  </w:style>
  <w:style w:type="character" w:customStyle="1" w:styleId="pln">
    <w:name w:val="pln"/>
    <w:basedOn w:val="DefaultParagraphFont"/>
    <w:rsid w:val="00C444AF"/>
  </w:style>
  <w:style w:type="character" w:customStyle="1" w:styleId="normaltextrun">
    <w:name w:val="normaltextrun"/>
    <w:basedOn w:val="DefaultParagraphFont"/>
    <w:rsid w:val="002F7FD1"/>
  </w:style>
  <w:style w:type="character" w:customStyle="1" w:styleId="eop">
    <w:name w:val="eop"/>
    <w:basedOn w:val="DefaultParagraphFont"/>
    <w:rsid w:val="002F7FD1"/>
  </w:style>
  <w:style w:type="character" w:styleId="CommentReference">
    <w:name w:val="annotation reference"/>
    <w:basedOn w:val="DefaultParagraphFont"/>
    <w:uiPriority w:val="99"/>
    <w:semiHidden/>
    <w:unhideWhenUsed/>
    <w:rsid w:val="000F289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2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2891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ge.hclvoltmx.com/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pensource.hcltechsw.com/volt-mx-docs/docs/documentation/Iris/iris_user_guide/Content/Cloud_Build_in_VoltMX_Iris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2UCyRSGg/98ZiOWigslQ9SuL3w==">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Gaurab Banerjee</cp:lastModifiedBy>
  <cp:revision>8</cp:revision>
  <dcterms:created xsi:type="dcterms:W3CDTF">2024-06-27T07:18:00Z</dcterms:created>
  <dcterms:modified xsi:type="dcterms:W3CDTF">2024-07-03T07:56:00Z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0x0101004DEAEBDE8638B443AC9B026B6C25D150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95c4339a-0ced-4b24-9cee-f275da6c1dca</vt:lpwstr>
  </property>
</Properties>
</file>